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D253" w14:textId="0ABCA053" w:rsidR="00282EAB" w:rsidRDefault="00000000">
      <w:pPr>
        <w:rPr>
          <w:b/>
        </w:rPr>
      </w:pPr>
      <w:r>
        <w:rPr>
          <w:b/>
        </w:rPr>
        <w:t xml:space="preserve">Notes for Engagement Board Meeting </w:t>
      </w:r>
      <w:r>
        <w:rPr>
          <w:b/>
          <w:noProof/>
        </w:rPr>
        <w:drawing>
          <wp:anchor distT="0" distB="0" distL="0" distR="0" simplePos="0" relativeHeight="2" behindDoc="0" locked="0" layoutInCell="1" allowOverlap="1" wp14:anchorId="1539F4DD" wp14:editId="6B737E27">
            <wp:simplePos x="0" y="0"/>
            <wp:positionH relativeFrom="column">
              <wp:posOffset>4754245</wp:posOffset>
            </wp:positionH>
            <wp:positionV relativeFrom="paragraph">
              <wp:posOffset>-763270</wp:posOffset>
            </wp:positionV>
            <wp:extent cx="1978660" cy="11442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1978660" cy="1144270"/>
                    </a:xfrm>
                    <a:prstGeom prst="rect">
                      <a:avLst/>
                    </a:prstGeom>
                  </pic:spPr>
                </pic:pic>
              </a:graphicData>
            </a:graphic>
          </wp:anchor>
        </w:drawing>
      </w:r>
      <w:r w:rsidR="00D94229">
        <w:rPr>
          <w:b/>
        </w:rPr>
        <w:t>25</w:t>
      </w:r>
      <w:r w:rsidR="00D94229" w:rsidRPr="00D94229">
        <w:rPr>
          <w:b/>
          <w:vertAlign w:val="superscript"/>
        </w:rPr>
        <w:t>th</w:t>
      </w:r>
      <w:r w:rsidR="00D94229">
        <w:rPr>
          <w:b/>
        </w:rPr>
        <w:t xml:space="preserve"> July</w:t>
      </w:r>
      <w:r>
        <w:rPr>
          <w:b/>
        </w:rPr>
        <w:t xml:space="preserve"> 2022   </w:t>
      </w:r>
    </w:p>
    <w:p w14:paraId="5AFD836E" w14:textId="77777777" w:rsidR="00282EAB" w:rsidRDefault="00282EAB"/>
    <w:p w14:paraId="4AA80587" w14:textId="77777777" w:rsidR="00282EAB" w:rsidRDefault="00000000">
      <w:r>
        <w:t>The following people attended the meeting:</w:t>
      </w:r>
    </w:p>
    <w:p w14:paraId="2AE8DB78" w14:textId="07F94DF6" w:rsidR="00282EAB" w:rsidRDefault="00000000">
      <w:pPr>
        <w:pStyle w:val="ListParagraph"/>
        <w:numPr>
          <w:ilvl w:val="0"/>
          <w:numId w:val="1"/>
        </w:numPr>
        <w:spacing w:line="276" w:lineRule="auto"/>
        <w:rPr>
          <w:rFonts w:cstheme="minorHAnsi"/>
        </w:rPr>
      </w:pPr>
      <w:r>
        <w:rPr>
          <w:rFonts w:cstheme="minorHAnsi"/>
        </w:rPr>
        <w:t>Maggie Chen (Chair)</w:t>
      </w:r>
    </w:p>
    <w:p w14:paraId="05CB6685" w14:textId="77777777" w:rsidR="00282EAB" w:rsidRDefault="00000000">
      <w:pPr>
        <w:pStyle w:val="ListParagraph"/>
        <w:numPr>
          <w:ilvl w:val="0"/>
          <w:numId w:val="1"/>
        </w:numPr>
        <w:spacing w:line="276" w:lineRule="auto"/>
        <w:rPr>
          <w:rFonts w:cstheme="minorHAnsi"/>
        </w:rPr>
      </w:pPr>
      <w:r>
        <w:rPr>
          <w:rFonts w:cstheme="minorHAnsi"/>
        </w:rPr>
        <w:t>Katie McConnell</w:t>
      </w:r>
    </w:p>
    <w:p w14:paraId="6728BCD4" w14:textId="77777777" w:rsidR="00282EAB" w:rsidRDefault="00000000">
      <w:pPr>
        <w:pStyle w:val="ListParagraph"/>
        <w:numPr>
          <w:ilvl w:val="0"/>
          <w:numId w:val="1"/>
        </w:numPr>
        <w:spacing w:line="276" w:lineRule="auto"/>
        <w:rPr>
          <w:rFonts w:cstheme="minorHAnsi"/>
        </w:rPr>
      </w:pPr>
      <w:r>
        <w:rPr>
          <w:rFonts w:cstheme="minorHAnsi"/>
        </w:rPr>
        <w:t>Joe Toward</w:t>
      </w:r>
    </w:p>
    <w:p w14:paraId="71E06B3C" w14:textId="60E4DF1A" w:rsidR="00282EAB" w:rsidRDefault="0053404F">
      <w:pPr>
        <w:pStyle w:val="ListParagraph"/>
        <w:numPr>
          <w:ilvl w:val="0"/>
          <w:numId w:val="1"/>
        </w:numPr>
        <w:spacing w:line="276" w:lineRule="auto"/>
        <w:rPr>
          <w:rFonts w:cstheme="minorHAnsi"/>
        </w:rPr>
      </w:pPr>
      <w:r>
        <w:rPr>
          <w:rFonts w:cstheme="minorHAnsi"/>
        </w:rPr>
        <w:t>Connor Diskin</w:t>
      </w:r>
    </w:p>
    <w:p w14:paraId="497EC5D9" w14:textId="77777777" w:rsidR="00282EAB" w:rsidRDefault="00000000">
      <w:pPr>
        <w:pStyle w:val="ListParagraph"/>
        <w:numPr>
          <w:ilvl w:val="0"/>
          <w:numId w:val="1"/>
        </w:numPr>
        <w:spacing w:line="276" w:lineRule="auto"/>
        <w:rPr>
          <w:rFonts w:cstheme="minorHAnsi"/>
        </w:rPr>
      </w:pPr>
      <w:r>
        <w:rPr>
          <w:rFonts w:cstheme="minorHAnsi"/>
        </w:rPr>
        <w:t>Kirstin McCallum</w:t>
      </w:r>
    </w:p>
    <w:p w14:paraId="1F78E2C9" w14:textId="77777777" w:rsidR="00282EAB" w:rsidRDefault="00282EAB">
      <w:pPr>
        <w:pStyle w:val="ListParagraph"/>
        <w:spacing w:line="276" w:lineRule="auto"/>
        <w:rPr>
          <w:rFonts w:cstheme="minorHAnsi"/>
        </w:rPr>
      </w:pPr>
    </w:p>
    <w:p w14:paraId="7BA10166" w14:textId="77777777" w:rsidR="00282EAB" w:rsidRDefault="00000000">
      <w:pPr>
        <w:pStyle w:val="ListParagraph"/>
        <w:spacing w:line="276" w:lineRule="auto"/>
      </w:pPr>
      <w:r>
        <w:t>Apologies:</w:t>
      </w:r>
    </w:p>
    <w:p w14:paraId="6ABF91B9" w14:textId="22FE98B3" w:rsidR="00282EAB" w:rsidRDefault="0053404F">
      <w:pPr>
        <w:pStyle w:val="ListParagraph"/>
        <w:numPr>
          <w:ilvl w:val="0"/>
          <w:numId w:val="1"/>
        </w:numPr>
        <w:spacing w:line="276" w:lineRule="auto"/>
        <w:rPr>
          <w:rFonts w:cstheme="minorHAnsi"/>
        </w:rPr>
      </w:pPr>
      <w:r>
        <w:rPr>
          <w:rFonts w:cstheme="minorHAnsi"/>
        </w:rPr>
        <w:t>Yulanda Duff</w:t>
      </w:r>
    </w:p>
    <w:p w14:paraId="52466728" w14:textId="77777777" w:rsidR="00282EAB" w:rsidRDefault="00282EAB">
      <w:pPr>
        <w:pStyle w:val="ListParagraph"/>
        <w:spacing w:line="276" w:lineRule="auto"/>
        <w:rPr>
          <w:rFonts w:eastAsia="Times New Roman"/>
          <w:b/>
          <w:bCs/>
        </w:rPr>
      </w:pPr>
    </w:p>
    <w:p w14:paraId="71F05A85" w14:textId="77777777" w:rsidR="00282EAB" w:rsidRDefault="00282EAB">
      <w:pPr>
        <w:rPr>
          <w:b/>
          <w:bCs/>
        </w:rPr>
      </w:pPr>
    </w:p>
    <w:p w14:paraId="2CCD9D39" w14:textId="77777777" w:rsidR="00282EAB" w:rsidRDefault="00000000">
      <w:pPr>
        <w:rPr>
          <w:b/>
          <w:bCs/>
        </w:rPr>
      </w:pPr>
      <w:r>
        <w:rPr>
          <w:b/>
          <w:bCs/>
        </w:rPr>
        <w:t>The main purpose of the meeting is to:</w:t>
      </w:r>
    </w:p>
    <w:p w14:paraId="671565C0" w14:textId="208A7311" w:rsidR="00282EAB" w:rsidRDefault="0053404F">
      <w:pPr>
        <w:pStyle w:val="ListParagraph"/>
        <w:numPr>
          <w:ilvl w:val="0"/>
          <w:numId w:val="2"/>
        </w:numPr>
      </w:pPr>
      <w:bookmarkStart w:id="0" w:name="_Hlk951438081"/>
      <w:bookmarkStart w:id="1" w:name="_Hlk71734919"/>
      <w:r>
        <w:t>Receive updates on recruitment and mentorship</w:t>
      </w:r>
    </w:p>
    <w:p w14:paraId="3AED72FB" w14:textId="65AF1E78" w:rsidR="00282EAB" w:rsidRDefault="0053404F">
      <w:pPr>
        <w:pStyle w:val="ListParagraph"/>
        <w:numPr>
          <w:ilvl w:val="0"/>
          <w:numId w:val="5"/>
        </w:numPr>
      </w:pPr>
      <w:r>
        <w:t xml:space="preserve">Discuss updates on the North West Net Zero Youth Network </w:t>
      </w:r>
      <w:bookmarkStart w:id="2" w:name="_Hlk95143808"/>
      <w:r>
        <w:t>event</w:t>
      </w:r>
    </w:p>
    <w:p w14:paraId="1A912A40" w14:textId="77777777" w:rsidR="00282EAB" w:rsidRDefault="00282EAB">
      <w:pPr>
        <w:pStyle w:val="ListParagraph"/>
        <w:ind w:left="1440"/>
        <w:rPr>
          <w:b/>
        </w:rPr>
      </w:pPr>
      <w:bookmarkStart w:id="3" w:name="_Hlk66098733"/>
    </w:p>
    <w:p w14:paraId="4E0E939E" w14:textId="77777777" w:rsidR="00282EAB" w:rsidRDefault="00282EAB">
      <w:pPr>
        <w:pStyle w:val="ListParagraph"/>
        <w:rPr>
          <w:b/>
        </w:rPr>
      </w:pPr>
    </w:p>
    <w:p w14:paraId="20420159" w14:textId="77777777" w:rsidR="00282EAB" w:rsidRDefault="00000000">
      <w:bookmarkStart w:id="4" w:name="_Hlk85045035"/>
      <w:bookmarkEnd w:id="4"/>
      <w:r>
        <w:rPr>
          <w:rFonts w:eastAsia="Times New Roman"/>
          <w:b/>
        </w:rPr>
        <w:t>Meeting Notes</w:t>
      </w:r>
    </w:p>
    <w:p w14:paraId="1F3A6ADB" w14:textId="77777777" w:rsidR="00282EAB" w:rsidRDefault="00282EAB">
      <w:pPr>
        <w:pStyle w:val="ListParagraph"/>
      </w:pPr>
    </w:p>
    <w:p w14:paraId="1F221DE4" w14:textId="7B4B00AC" w:rsidR="00282EAB" w:rsidRDefault="00B11D4E">
      <w:r>
        <w:rPr>
          <w:rFonts w:eastAsia="Times New Roman"/>
          <w:b/>
        </w:rPr>
        <w:t>20.15 hrs</w:t>
      </w:r>
      <w:r>
        <w:rPr>
          <w:rFonts w:eastAsia="Times New Roman"/>
          <w:b/>
        </w:rPr>
        <w:tab/>
        <w:t xml:space="preserve">Welcome and apologies </w:t>
      </w:r>
      <w:r>
        <w:t>(5 mins)</w:t>
      </w:r>
    </w:p>
    <w:p w14:paraId="7AE16E7E" w14:textId="77777777" w:rsidR="00282EAB" w:rsidRDefault="00000000">
      <w:pPr>
        <w:numPr>
          <w:ilvl w:val="0"/>
          <w:numId w:val="4"/>
        </w:numPr>
      </w:pPr>
      <w:r>
        <w:t>Welcome by Maggie</w:t>
      </w:r>
    </w:p>
    <w:p w14:paraId="2DACF4C5" w14:textId="77777777" w:rsidR="00282EAB" w:rsidRDefault="00000000">
      <w:pPr>
        <w:rPr>
          <w:b/>
        </w:rPr>
      </w:pPr>
      <w:r>
        <w:rPr>
          <w:b/>
        </w:rPr>
        <w:tab/>
      </w:r>
    </w:p>
    <w:p w14:paraId="5F370354" w14:textId="7137310B" w:rsidR="00282EAB" w:rsidRDefault="00B11D4E">
      <w:pPr>
        <w:ind w:left="709" w:hanging="709"/>
        <w:rPr>
          <w:b/>
          <w:bCs/>
        </w:rPr>
      </w:pPr>
      <w:r>
        <w:rPr>
          <w:b/>
          <w:bCs/>
        </w:rPr>
        <w:t>20.20 hrs</w:t>
      </w:r>
      <w:r>
        <w:rPr>
          <w:b/>
          <w:bCs/>
        </w:rPr>
        <w:tab/>
        <w:t xml:space="preserve">Update from Kirstin </w:t>
      </w:r>
      <w:r>
        <w:t>(1</w:t>
      </w:r>
      <w:r w:rsidR="00D27B70">
        <w:t>5</w:t>
      </w:r>
      <w:r>
        <w:t xml:space="preserve"> minutes)</w:t>
      </w:r>
    </w:p>
    <w:p w14:paraId="24D53861" w14:textId="5C5B5729" w:rsidR="00282EAB" w:rsidRDefault="00D94229" w:rsidP="00B11D4E">
      <w:pPr>
        <w:pStyle w:val="ListParagraph"/>
        <w:numPr>
          <w:ilvl w:val="0"/>
          <w:numId w:val="12"/>
        </w:numPr>
      </w:pPr>
      <w:r>
        <w:t xml:space="preserve">Recruitment for EB: </w:t>
      </w:r>
      <w:r w:rsidR="00173874">
        <w:t xml:space="preserve">Marketing Cheshire is caught up with other work and does not have capacity to complete </w:t>
      </w:r>
      <w:r>
        <w:t>the recruitment video at the moment. They are unlikely to resume work on this until September.</w:t>
      </w:r>
    </w:p>
    <w:p w14:paraId="372BA37A" w14:textId="71FDE47B" w:rsidR="00D94229" w:rsidRDefault="00D94229" w:rsidP="00B11D4E">
      <w:pPr>
        <w:pStyle w:val="ListParagraph"/>
        <w:numPr>
          <w:ilvl w:val="0"/>
          <w:numId w:val="12"/>
        </w:numPr>
      </w:pPr>
      <w:r>
        <w:t>Mentorship update: previously the EB decided that it would be ideal for each board member to have a mentor from another board, and the main board agreed that this would be a fantastic opportunity for a two-way mentorship programme. Since then, Maggie created a document outlining the programme and shared with Kirstin. Kirstin confirms that this has now been sent out to all board members. EB members should expect to hear from possible mentors in the coming weeks.</w:t>
      </w:r>
    </w:p>
    <w:p w14:paraId="22E0B0F7" w14:textId="77777777" w:rsidR="00282EAB" w:rsidRDefault="00282EAB">
      <w:pPr>
        <w:ind w:left="709" w:hanging="709"/>
      </w:pPr>
    </w:p>
    <w:p w14:paraId="20F1B166" w14:textId="66B43998" w:rsidR="00282EAB" w:rsidRDefault="00D27B70">
      <w:pPr>
        <w:ind w:left="709" w:hanging="709"/>
        <w:rPr>
          <w:rFonts w:eastAsia="Times New Roman"/>
          <w:b/>
        </w:rPr>
      </w:pPr>
      <w:r>
        <w:rPr>
          <w:rFonts w:eastAsia="Times New Roman"/>
          <w:b/>
        </w:rPr>
        <w:t>20</w:t>
      </w:r>
      <w:r w:rsidR="00000000">
        <w:rPr>
          <w:rFonts w:eastAsia="Times New Roman"/>
          <w:b/>
        </w:rPr>
        <w:t>.</w:t>
      </w:r>
      <w:r>
        <w:rPr>
          <w:rFonts w:eastAsia="Times New Roman"/>
          <w:b/>
        </w:rPr>
        <w:t>35</w:t>
      </w:r>
      <w:r w:rsidR="00000000">
        <w:rPr>
          <w:rFonts w:eastAsia="Times New Roman"/>
          <w:b/>
        </w:rPr>
        <w:t xml:space="preserve"> hrs</w:t>
      </w:r>
      <w:r w:rsidR="00000000">
        <w:rPr>
          <w:rFonts w:eastAsia="Times New Roman"/>
          <w:b/>
        </w:rPr>
        <w:tab/>
        <w:t xml:space="preserve">North West Net Zero Youth Network </w:t>
      </w:r>
      <w:r w:rsidR="00000000">
        <w:rPr>
          <w:rFonts w:eastAsia="Times New Roman"/>
        </w:rPr>
        <w:t>(</w:t>
      </w:r>
      <w:r>
        <w:rPr>
          <w:rFonts w:eastAsia="Times New Roman"/>
        </w:rPr>
        <w:t>2</w:t>
      </w:r>
      <w:r w:rsidR="00000000">
        <w:rPr>
          <w:rFonts w:eastAsia="Times New Roman"/>
        </w:rPr>
        <w:t>0 mins)</w:t>
      </w:r>
    </w:p>
    <w:p w14:paraId="315962F5" w14:textId="7A0BD040" w:rsidR="00282EAB" w:rsidRPr="00D94229" w:rsidRDefault="00D94229" w:rsidP="00D94229">
      <w:pPr>
        <w:numPr>
          <w:ilvl w:val="0"/>
          <w:numId w:val="8"/>
        </w:numPr>
        <w:rPr>
          <w:rFonts w:eastAsia="Times New Roman"/>
          <w:b/>
        </w:rPr>
      </w:pPr>
      <w:r>
        <w:rPr>
          <w:rFonts w:eastAsia="Times New Roman"/>
        </w:rPr>
        <w:t>Connor has replaced Maggie as the liaison for this project as Maggie could not make the event date of 1 October.</w:t>
      </w:r>
    </w:p>
    <w:p w14:paraId="32411B3D" w14:textId="3D7A2C6F" w:rsidR="00D94229" w:rsidRPr="00CE3EF6" w:rsidRDefault="00CE3EF6" w:rsidP="00D94229">
      <w:pPr>
        <w:numPr>
          <w:ilvl w:val="0"/>
          <w:numId w:val="8"/>
        </w:numPr>
        <w:rPr>
          <w:rFonts w:eastAsia="Times New Roman"/>
          <w:b/>
        </w:rPr>
      </w:pPr>
      <w:r>
        <w:rPr>
          <w:rFonts w:eastAsia="Times New Roman"/>
          <w:bCs/>
        </w:rPr>
        <w:t>The event will be held on 1 October, likely in Salford. Crewe was considered due to its connectivity and the fact that Cheshire is often overlooked. However, finding a venue was difficult.</w:t>
      </w:r>
    </w:p>
    <w:p w14:paraId="13076F06" w14:textId="7321D04D" w:rsidR="00CE3EF6" w:rsidRPr="00CE3EF6" w:rsidRDefault="00CE3EF6" w:rsidP="00D94229">
      <w:pPr>
        <w:numPr>
          <w:ilvl w:val="0"/>
          <w:numId w:val="8"/>
        </w:numPr>
        <w:rPr>
          <w:rFonts w:eastAsia="Times New Roman"/>
          <w:b/>
        </w:rPr>
      </w:pPr>
      <w:r>
        <w:rPr>
          <w:rFonts w:eastAsia="Times New Roman"/>
          <w:bCs/>
        </w:rPr>
        <w:t>The event will host 100 young people, split into 5 groups of 20. There will be 5 themes, 1 theme per group.</w:t>
      </w:r>
    </w:p>
    <w:p w14:paraId="734120C4" w14:textId="3419791B" w:rsidR="00CE3EF6" w:rsidRDefault="00CE3EF6" w:rsidP="00D94229">
      <w:pPr>
        <w:numPr>
          <w:ilvl w:val="0"/>
          <w:numId w:val="8"/>
        </w:numPr>
        <w:rPr>
          <w:rFonts w:eastAsia="Times New Roman"/>
          <w:b/>
        </w:rPr>
      </w:pPr>
      <w:r>
        <w:rPr>
          <w:rFonts w:eastAsia="Times New Roman"/>
          <w:bCs/>
        </w:rPr>
        <w:t>The themes are: 1) green jobs and skills, 2) transport, 3) energy, 4) business &amp; industry – a green economy, 5) green spaces &amp; nature-based solutions. These themes came from combining the sustainability priorities of the participating regions in the North West.</w:t>
      </w:r>
    </w:p>
    <w:p w14:paraId="3BD4EE28" w14:textId="77777777" w:rsidR="00282EAB" w:rsidRDefault="00282EAB">
      <w:pPr>
        <w:pStyle w:val="ListParagraph"/>
        <w:tabs>
          <w:tab w:val="left" w:pos="1400"/>
          <w:tab w:val="left" w:pos="1440"/>
          <w:tab w:val="left" w:pos="2160"/>
          <w:tab w:val="left" w:pos="2880"/>
          <w:tab w:val="left" w:pos="3600"/>
          <w:tab w:val="left" w:pos="4320"/>
          <w:tab w:val="left" w:pos="8850"/>
        </w:tabs>
        <w:ind w:left="1134"/>
        <w:rPr>
          <w:b/>
        </w:rPr>
      </w:pPr>
    </w:p>
    <w:p w14:paraId="72C13EC8" w14:textId="77777777" w:rsidR="00282EAB" w:rsidRDefault="00000000">
      <w:pPr>
        <w:pStyle w:val="ListParagraph"/>
        <w:tabs>
          <w:tab w:val="left" w:pos="1400"/>
          <w:tab w:val="left" w:pos="1440"/>
          <w:tab w:val="left" w:pos="2160"/>
          <w:tab w:val="left" w:pos="2880"/>
          <w:tab w:val="left" w:pos="3600"/>
          <w:tab w:val="left" w:pos="4320"/>
          <w:tab w:val="left" w:pos="8850"/>
        </w:tabs>
        <w:ind w:left="0"/>
        <w:rPr>
          <w:b/>
          <w:bCs/>
        </w:rPr>
      </w:pPr>
      <w:r>
        <w:rPr>
          <w:b/>
          <w:bCs/>
        </w:rPr>
        <w:t xml:space="preserve">AOB </w:t>
      </w:r>
    </w:p>
    <w:p w14:paraId="7F600788" w14:textId="34508E45" w:rsidR="00CE3EF6" w:rsidRDefault="00CE3EF6" w:rsidP="00CE3EF6">
      <w:pPr>
        <w:pStyle w:val="ListParagraph"/>
        <w:numPr>
          <w:ilvl w:val="0"/>
          <w:numId w:val="13"/>
        </w:numPr>
        <w:tabs>
          <w:tab w:val="left" w:pos="1400"/>
          <w:tab w:val="left" w:pos="1440"/>
          <w:tab w:val="left" w:pos="2160"/>
          <w:tab w:val="left" w:pos="2880"/>
          <w:tab w:val="left" w:pos="3600"/>
          <w:tab w:val="left" w:pos="4320"/>
          <w:tab w:val="left" w:pos="8850"/>
        </w:tabs>
        <w:rPr>
          <w:bCs/>
        </w:rPr>
      </w:pPr>
      <w:r>
        <w:rPr>
          <w:bCs/>
        </w:rPr>
        <w:t>Joe will be leaving the area in September, and therefore, leaving the board as well.</w:t>
      </w:r>
    </w:p>
    <w:p w14:paraId="7A927F15" w14:textId="2B2A80DC" w:rsidR="00282EAB" w:rsidRDefault="00CE3EF6" w:rsidP="00CE3EF6">
      <w:pPr>
        <w:pStyle w:val="ListParagraph"/>
        <w:numPr>
          <w:ilvl w:val="0"/>
          <w:numId w:val="13"/>
        </w:numPr>
        <w:tabs>
          <w:tab w:val="left" w:pos="1400"/>
          <w:tab w:val="left" w:pos="1440"/>
          <w:tab w:val="left" w:pos="2160"/>
          <w:tab w:val="left" w:pos="2880"/>
          <w:tab w:val="left" w:pos="3600"/>
          <w:tab w:val="left" w:pos="4320"/>
          <w:tab w:val="left" w:pos="8850"/>
        </w:tabs>
        <w:rPr>
          <w:b/>
        </w:rPr>
      </w:pPr>
      <w:r>
        <w:rPr>
          <w:bCs/>
        </w:rPr>
        <w:t>The next official meeting will be in September, however, members of the board will aim to meet in person in August.</w:t>
      </w:r>
      <w:r w:rsidR="00D27B70">
        <w:rPr>
          <w:bCs/>
        </w:rPr>
        <w:t xml:space="preserve"> Ideally, end of August.</w:t>
      </w:r>
    </w:p>
    <w:p w14:paraId="73EE3A28" w14:textId="189E3238" w:rsidR="00282EAB" w:rsidRDefault="00000000" w:rsidP="00D27B70">
      <w:pPr>
        <w:pStyle w:val="ListParagraph"/>
        <w:tabs>
          <w:tab w:val="left" w:pos="1400"/>
          <w:tab w:val="left" w:pos="1440"/>
          <w:tab w:val="left" w:pos="2160"/>
          <w:tab w:val="left" w:pos="2880"/>
          <w:tab w:val="left" w:pos="3600"/>
          <w:tab w:val="left" w:pos="4320"/>
          <w:tab w:val="left" w:pos="8850"/>
        </w:tabs>
        <w:ind w:left="0"/>
        <w:rPr>
          <w:b/>
          <w:bCs/>
        </w:rPr>
      </w:pPr>
      <w:r>
        <w:rPr>
          <w:b/>
          <w:bCs/>
        </w:rPr>
        <w:t>Meeting end.</w:t>
      </w:r>
      <w:bookmarkEnd w:id="0"/>
      <w:bookmarkEnd w:id="1"/>
      <w:bookmarkEnd w:id="2"/>
      <w:bookmarkEnd w:id="3"/>
    </w:p>
    <w:sectPr w:rsidR="00282EAB">
      <w:pgSz w:w="11906" w:h="16838"/>
      <w:pgMar w:top="1440" w:right="1021" w:bottom="1440" w:left="102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853"/>
    <w:multiLevelType w:val="multilevel"/>
    <w:tmpl w:val="35405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2C5649"/>
    <w:multiLevelType w:val="hybridMultilevel"/>
    <w:tmpl w:val="D212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109B6"/>
    <w:multiLevelType w:val="multilevel"/>
    <w:tmpl w:val="89645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ED0C36"/>
    <w:multiLevelType w:val="multilevel"/>
    <w:tmpl w:val="318C11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982AF8"/>
    <w:multiLevelType w:val="multilevel"/>
    <w:tmpl w:val="7242E41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3D390487"/>
    <w:multiLevelType w:val="multilevel"/>
    <w:tmpl w:val="C63C6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E23706"/>
    <w:multiLevelType w:val="multilevel"/>
    <w:tmpl w:val="356613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A13097F"/>
    <w:multiLevelType w:val="multilevel"/>
    <w:tmpl w:val="E75691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4E02A92"/>
    <w:multiLevelType w:val="multilevel"/>
    <w:tmpl w:val="B6485B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6B9259D"/>
    <w:multiLevelType w:val="multilevel"/>
    <w:tmpl w:val="566032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74E7134"/>
    <w:multiLevelType w:val="multilevel"/>
    <w:tmpl w:val="6A5A9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04133E8"/>
    <w:multiLevelType w:val="hybridMultilevel"/>
    <w:tmpl w:val="2A0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66CE2"/>
    <w:multiLevelType w:val="multilevel"/>
    <w:tmpl w:val="AEB022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667362462">
    <w:abstractNumId w:val="3"/>
  </w:num>
  <w:num w:numId="2" w16cid:durableId="1062213362">
    <w:abstractNumId w:val="5"/>
  </w:num>
  <w:num w:numId="3" w16cid:durableId="1054349447">
    <w:abstractNumId w:val="4"/>
  </w:num>
  <w:num w:numId="4" w16cid:durableId="1610700307">
    <w:abstractNumId w:val="8"/>
  </w:num>
  <w:num w:numId="5" w16cid:durableId="2075815789">
    <w:abstractNumId w:val="2"/>
  </w:num>
  <w:num w:numId="6" w16cid:durableId="381944822">
    <w:abstractNumId w:val="6"/>
  </w:num>
  <w:num w:numId="7" w16cid:durableId="196745462">
    <w:abstractNumId w:val="9"/>
  </w:num>
  <w:num w:numId="8" w16cid:durableId="1626766898">
    <w:abstractNumId w:val="7"/>
  </w:num>
  <w:num w:numId="9" w16cid:durableId="1795557741">
    <w:abstractNumId w:val="12"/>
  </w:num>
  <w:num w:numId="10" w16cid:durableId="2061829405">
    <w:abstractNumId w:val="10"/>
  </w:num>
  <w:num w:numId="11" w16cid:durableId="1270161664">
    <w:abstractNumId w:val="0"/>
  </w:num>
  <w:num w:numId="12" w16cid:durableId="811408015">
    <w:abstractNumId w:val="1"/>
  </w:num>
  <w:num w:numId="13" w16cid:durableId="489173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0NDW2sDAwsDCyNDFX0lEKTi0uzszPAykwqgUAeVTzliwAAAA="/>
  </w:docVars>
  <w:rsids>
    <w:rsidRoot w:val="00282EAB"/>
    <w:rsid w:val="000C2565"/>
    <w:rsid w:val="00173874"/>
    <w:rsid w:val="00282EAB"/>
    <w:rsid w:val="0041419C"/>
    <w:rsid w:val="0053404F"/>
    <w:rsid w:val="00B11D4E"/>
    <w:rsid w:val="00CE3EF6"/>
    <w:rsid w:val="00D27B70"/>
    <w:rsid w:val="00D942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4DE2"/>
  <w15:docId w15:val="{B6DD0D52-1249-46CF-8199-89C1FCF1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345"/>
    <w:rPr>
      <w:color w:val="0563C1"/>
      <w:u w:val="single"/>
    </w:rPr>
  </w:style>
  <w:style w:type="character" w:customStyle="1" w:styleId="BalloonTextChar">
    <w:name w:val="Balloon Text Char"/>
    <w:basedOn w:val="DefaultParagraphFont"/>
    <w:link w:val="BalloonText"/>
    <w:uiPriority w:val="99"/>
    <w:semiHidden/>
    <w:qFormat/>
    <w:rsid w:val="0022350B"/>
    <w:rPr>
      <w:rFonts w:ascii="Segoe UI" w:hAnsi="Segoe UI" w:cs="Segoe UI"/>
      <w:sz w:val="18"/>
      <w:szCs w:val="18"/>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customStyle="1" w:styleId="HeaderChar">
    <w:name w:val="Header Char"/>
    <w:basedOn w:val="DefaultParagraphFont"/>
    <w:link w:val="Header"/>
    <w:uiPriority w:val="99"/>
    <w:qFormat/>
    <w:rsid w:val="001529C3"/>
    <w:rPr>
      <w:rFonts w:ascii="Calibri" w:hAnsi="Calibri" w:cs="Calibri"/>
    </w:rPr>
  </w:style>
  <w:style w:type="character" w:customStyle="1" w:styleId="FooterChar">
    <w:name w:val="Footer Char"/>
    <w:basedOn w:val="DefaultParagraphFont"/>
    <w:link w:val="Footer"/>
    <w:uiPriority w:val="99"/>
    <w:qFormat/>
    <w:rsid w:val="001529C3"/>
    <w:rPr>
      <w:rFonts w:ascii="Calibri" w:hAnsi="Calibri" w:cs="Calibri"/>
    </w:rPr>
  </w:style>
  <w:style w:type="character" w:styleId="CommentReference">
    <w:name w:val="annotation reference"/>
    <w:basedOn w:val="DefaultParagraphFont"/>
    <w:uiPriority w:val="99"/>
    <w:semiHidden/>
    <w:unhideWhenUsed/>
    <w:qFormat/>
    <w:rsid w:val="005C49B2"/>
    <w:rPr>
      <w:sz w:val="16"/>
      <w:szCs w:val="16"/>
    </w:rPr>
  </w:style>
  <w:style w:type="character" w:customStyle="1" w:styleId="CommentTextChar">
    <w:name w:val="Comment Text Char"/>
    <w:basedOn w:val="DefaultParagraphFont"/>
    <w:link w:val="CommentText"/>
    <w:uiPriority w:val="99"/>
    <w:semiHidden/>
    <w:qFormat/>
    <w:rsid w:val="005C49B2"/>
    <w:rPr>
      <w:rFonts w:ascii="Calibri" w:hAnsi="Calibri" w:cs="Calibri"/>
      <w:sz w:val="20"/>
      <w:szCs w:val="20"/>
    </w:rPr>
  </w:style>
  <w:style w:type="character" w:customStyle="1" w:styleId="CommentSubjectChar">
    <w:name w:val="Comment Subject Char"/>
    <w:basedOn w:val="CommentTextChar"/>
    <w:link w:val="CommentSubject"/>
    <w:uiPriority w:val="99"/>
    <w:semiHidden/>
    <w:qFormat/>
    <w:rsid w:val="005C49B2"/>
    <w:rPr>
      <w:rFonts w:ascii="Calibri" w:hAnsi="Calibri" w:cs="Calibri"/>
      <w:b/>
      <w:bCs/>
      <w:sz w:val="20"/>
      <w:szCs w:val="20"/>
    </w:rPr>
  </w:style>
  <w:style w:type="character" w:styleId="UnresolvedMention">
    <w:name w:val="Unresolved Mention"/>
    <w:basedOn w:val="DefaultParagraphFont"/>
    <w:uiPriority w:val="99"/>
    <w:semiHidden/>
    <w:unhideWhenUsed/>
    <w:qFormat/>
    <w:rsid w:val="008675C4"/>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C4A80"/>
    <w:pPr>
      <w:ind w:left="720"/>
      <w:contextualSpacing/>
    </w:pPr>
  </w:style>
  <w:style w:type="paragraph" w:styleId="BalloonText">
    <w:name w:val="Balloon Text"/>
    <w:basedOn w:val="Normal"/>
    <w:link w:val="BalloonTextChar"/>
    <w:uiPriority w:val="99"/>
    <w:semiHidden/>
    <w:unhideWhenUsed/>
    <w:qFormat/>
    <w:rsid w:val="0022350B"/>
    <w:rPr>
      <w:rFonts w:ascii="Segoe UI" w:hAnsi="Segoe UI" w:cs="Segoe UI"/>
      <w:sz w:val="18"/>
      <w:szCs w:val="18"/>
    </w:rPr>
  </w:style>
  <w:style w:type="paragraph" w:styleId="NormalWeb">
    <w:name w:val="Normal (Web)"/>
    <w:basedOn w:val="Normal"/>
    <w:uiPriority w:val="99"/>
    <w:unhideWhenUsed/>
    <w:qFormat/>
    <w:rsid w:val="004122EE"/>
    <w:pPr>
      <w:spacing w:beforeAutospacing="1" w:afterAutospacing="1"/>
    </w:pPr>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529C3"/>
    <w:pPr>
      <w:tabs>
        <w:tab w:val="center" w:pos="4513"/>
        <w:tab w:val="right" w:pos="9026"/>
      </w:tabs>
    </w:pPr>
  </w:style>
  <w:style w:type="paragraph" w:styleId="Footer">
    <w:name w:val="footer"/>
    <w:basedOn w:val="Normal"/>
    <w:link w:val="FooterChar"/>
    <w:uiPriority w:val="99"/>
    <w:unhideWhenUsed/>
    <w:rsid w:val="001529C3"/>
    <w:pPr>
      <w:tabs>
        <w:tab w:val="center" w:pos="4513"/>
        <w:tab w:val="right" w:pos="9026"/>
      </w:tabs>
    </w:pPr>
  </w:style>
  <w:style w:type="paragraph" w:styleId="CommentText">
    <w:name w:val="annotation text"/>
    <w:basedOn w:val="Normal"/>
    <w:link w:val="CommentTextChar"/>
    <w:uiPriority w:val="99"/>
    <w:semiHidden/>
    <w:unhideWhenUsed/>
    <w:qFormat/>
    <w:rsid w:val="005C49B2"/>
    <w:rPr>
      <w:sz w:val="20"/>
      <w:szCs w:val="20"/>
    </w:rPr>
  </w:style>
  <w:style w:type="paragraph" w:styleId="CommentSubject">
    <w:name w:val="annotation subject"/>
    <w:basedOn w:val="CommentText"/>
    <w:next w:val="CommentText"/>
    <w:link w:val="CommentSubjectChar"/>
    <w:uiPriority w:val="99"/>
    <w:semiHidden/>
    <w:unhideWhenUsed/>
    <w:qFormat/>
    <w:rsid w:val="005C49B2"/>
    <w:rPr>
      <w:b/>
      <w:bCs/>
    </w:rPr>
  </w:style>
  <w:style w:type="paragraph" w:styleId="Revision">
    <w:name w:val="Revision"/>
    <w:uiPriority w:val="99"/>
    <w:semiHidden/>
    <w:qFormat/>
    <w:rsid w:val="00862634"/>
    <w:rPr>
      <w:rFonts w:cs="Calibri"/>
    </w:rPr>
  </w:style>
  <w:style w:type="paragraph" w:customStyle="1" w:styleId="TableNormal1">
    <w:name w:val="Table Normal1"/>
    <w:qFormat/>
    <w:pPr>
      <w:spacing w:after="160" w:line="259" w:lineRule="auto"/>
    </w:pPr>
    <w:rPr>
      <w:rFonts w:eastAsia="SimSun" w:cs="Calibri"/>
    </w:rPr>
  </w:style>
  <w:style w:type="table" w:styleId="TableGrid">
    <w:name w:val="Table Grid"/>
    <w:basedOn w:val="TableNormal"/>
    <w:uiPriority w:val="39"/>
    <w:rsid w:val="00A2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F58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7" ma:contentTypeDescription="Create a new document." ma:contentTypeScope="" ma:versionID="23f2a297a3b1b7494ec63365b29c6fa2">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3b49f72b08ad5161047fe0fcb81517ea"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2.xml><?xml version="1.0" encoding="utf-8"?>
<ds:datastoreItem xmlns:ds="http://schemas.openxmlformats.org/officeDocument/2006/customXml" ds:itemID="{83E7BAF3-BE4A-40F8-BFC2-FB047356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4.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Jackson</dc:creator>
  <dc:description/>
  <cp:lastModifiedBy>Chen, Maggie</cp:lastModifiedBy>
  <cp:revision>6</cp:revision>
  <cp:lastPrinted>2017-06-06T14:17:00Z</cp:lastPrinted>
  <dcterms:created xsi:type="dcterms:W3CDTF">2022-08-05T17:51:00Z</dcterms:created>
  <dcterms:modified xsi:type="dcterms:W3CDTF">2022-08-06T16:53:00Z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ntentTypeId">
    <vt:lpwstr>0x01010089D9E4A24805F246AC1D2829421B5203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