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0306" w14:textId="1076F57E" w:rsidR="0036524F" w:rsidRPr="0036524F" w:rsidRDefault="0036524F" w:rsidP="0036524F">
      <w:pPr>
        <w:rPr>
          <w:b/>
          <w:bCs/>
        </w:rPr>
      </w:pPr>
      <w:r w:rsidRPr="0036524F">
        <w:rPr>
          <w:b/>
          <w:bCs/>
        </w:rPr>
        <w:t>C</w:t>
      </w:r>
      <w:r w:rsidRPr="0036524F">
        <w:rPr>
          <w:b/>
          <w:bCs/>
        </w:rPr>
        <w:t xml:space="preserve">HESHIRE AND WARRINGTON - EMPLOYERS SKILLS AND EDUCATION BOARD </w:t>
      </w:r>
    </w:p>
    <w:p w14:paraId="4B70B4ED" w14:textId="2F6979BF" w:rsidR="0036524F" w:rsidRDefault="0036524F" w:rsidP="0036524F">
      <w:r>
        <w:t>Current Membership List (</w:t>
      </w:r>
      <w:r>
        <w:t xml:space="preserve">19 October </w:t>
      </w:r>
      <w:r>
        <w:t>202</w:t>
      </w:r>
      <w:r>
        <w:t>2</w:t>
      </w:r>
      <w:r>
        <w:t>)</w:t>
      </w:r>
    </w:p>
    <w:p w14:paraId="3DD9C755" w14:textId="69EC76A7" w:rsidR="0036524F" w:rsidRDefault="0036524F" w:rsidP="0036524F">
      <w:pPr>
        <w:pStyle w:val="ListParagraph"/>
        <w:numPr>
          <w:ilvl w:val="0"/>
          <w:numId w:val="2"/>
        </w:numPr>
      </w:pPr>
      <w:r>
        <w:t>*</w:t>
      </w:r>
      <w:r>
        <w:t>Kath Mackay (Alderley Park</w:t>
      </w:r>
      <w:r>
        <w:t xml:space="preserve">) </w:t>
      </w:r>
      <w:r>
        <w:t>- Chair</w:t>
      </w:r>
    </w:p>
    <w:p w14:paraId="0FD9CA71" w14:textId="635E7F8E" w:rsidR="0036524F" w:rsidRDefault="0036524F" w:rsidP="0036524F">
      <w:pPr>
        <w:pStyle w:val="ListParagraph"/>
        <w:numPr>
          <w:ilvl w:val="0"/>
          <w:numId w:val="2"/>
        </w:numPr>
      </w:pPr>
      <w:r>
        <w:t>*Nicola Dunbar (Deputy Chair)</w:t>
      </w:r>
    </w:p>
    <w:p w14:paraId="09A97A8F" w14:textId="1354E4A4" w:rsidR="0036524F" w:rsidRDefault="0036524F" w:rsidP="0036524F">
      <w:pPr>
        <w:pStyle w:val="ListParagraph"/>
        <w:numPr>
          <w:ilvl w:val="0"/>
          <w:numId w:val="2"/>
        </w:numPr>
      </w:pPr>
      <w:r>
        <w:t xml:space="preserve">*Phil Atkinson (Daresbury) </w:t>
      </w:r>
    </w:p>
    <w:p w14:paraId="313813E3" w14:textId="77358D36" w:rsidR="0036524F" w:rsidRDefault="0036524F" w:rsidP="0036524F">
      <w:pPr>
        <w:pStyle w:val="ListParagraph"/>
        <w:numPr>
          <w:ilvl w:val="0"/>
          <w:numId w:val="2"/>
        </w:numPr>
      </w:pPr>
      <w:r>
        <w:t>Paul Colman (South Cheshire Chamber)</w:t>
      </w:r>
    </w:p>
    <w:p w14:paraId="4F5FC634" w14:textId="65E916B1" w:rsidR="0036524F" w:rsidRDefault="0036524F" w:rsidP="0036524F">
      <w:pPr>
        <w:pStyle w:val="ListParagraph"/>
        <w:numPr>
          <w:ilvl w:val="0"/>
          <w:numId w:val="2"/>
        </w:numPr>
      </w:pPr>
      <w:r>
        <w:t>Dhesi (Cheshire College South and West – representing the training providers)</w:t>
      </w:r>
    </w:p>
    <w:p w14:paraId="240EC88F" w14:textId="546776AC" w:rsidR="0036524F" w:rsidRDefault="0036524F" w:rsidP="0036524F">
      <w:pPr>
        <w:pStyle w:val="ListParagraph"/>
        <w:numPr>
          <w:ilvl w:val="0"/>
          <w:numId w:val="2"/>
        </w:numPr>
      </w:pPr>
      <w:r>
        <w:t>*Bill Carr (Carpe Diem)</w:t>
      </w:r>
    </w:p>
    <w:p w14:paraId="7BBA0917" w14:textId="64E1EBD5" w:rsidR="0036524F" w:rsidRDefault="0036524F" w:rsidP="0036524F">
      <w:pPr>
        <w:pStyle w:val="ListParagraph"/>
        <w:numPr>
          <w:ilvl w:val="0"/>
          <w:numId w:val="2"/>
        </w:numPr>
      </w:pPr>
      <w:r>
        <w:t xml:space="preserve">Tamara Barker </w:t>
      </w:r>
      <w:r>
        <w:t>(Engie)</w:t>
      </w:r>
    </w:p>
    <w:p w14:paraId="00137AD1" w14:textId="6D860912" w:rsidR="0036524F" w:rsidRDefault="0036524F" w:rsidP="0036524F">
      <w:pPr>
        <w:pStyle w:val="ListParagraph"/>
        <w:numPr>
          <w:ilvl w:val="0"/>
          <w:numId w:val="2"/>
        </w:numPr>
      </w:pPr>
      <w:r>
        <w:t>Lucy Liang (AUE Ltd)</w:t>
      </w:r>
    </w:p>
    <w:p w14:paraId="2AFBAEB8" w14:textId="764BD4EF" w:rsidR="0036524F" w:rsidRDefault="0036524F" w:rsidP="0036524F">
      <w:pPr>
        <w:pStyle w:val="ListParagraph"/>
        <w:numPr>
          <w:ilvl w:val="0"/>
          <w:numId w:val="2"/>
        </w:numPr>
      </w:pPr>
      <w:r>
        <w:t>Maggie Chen (Deputy Chair of LEP’s Engagement Board)</w:t>
      </w:r>
    </w:p>
    <w:p w14:paraId="146A89F6" w14:textId="40DDC1BF" w:rsidR="0036524F" w:rsidRDefault="0036524F" w:rsidP="0036524F">
      <w:pPr>
        <w:pStyle w:val="ListParagraph"/>
        <w:numPr>
          <w:ilvl w:val="0"/>
          <w:numId w:val="2"/>
        </w:numPr>
      </w:pPr>
      <w:r>
        <w:t xml:space="preserve">Kim Hardman (Astra Zeneca) </w:t>
      </w:r>
    </w:p>
    <w:p w14:paraId="563B4FEC" w14:textId="43D03699" w:rsidR="0036524F" w:rsidRDefault="0036524F" w:rsidP="0036524F">
      <w:pPr>
        <w:pStyle w:val="ListParagraph"/>
        <w:numPr>
          <w:ilvl w:val="0"/>
          <w:numId w:val="2"/>
        </w:numPr>
      </w:pPr>
      <w:r>
        <w:t>Sophie Baldock</w:t>
      </w:r>
      <w:r>
        <w:t xml:space="preserve"> (Bentley Motors)</w:t>
      </w:r>
    </w:p>
    <w:p w14:paraId="56DB11FC" w14:textId="77777777" w:rsidR="0036524F" w:rsidRDefault="0036524F" w:rsidP="0036524F">
      <w:pPr>
        <w:pStyle w:val="ListParagraph"/>
        <w:numPr>
          <w:ilvl w:val="0"/>
          <w:numId w:val="2"/>
        </w:numPr>
      </w:pPr>
      <w:r>
        <w:t>Kurt Allman (University of Chester)</w:t>
      </w:r>
    </w:p>
    <w:p w14:paraId="3BB13A4B" w14:textId="1EF387FF" w:rsidR="0036524F" w:rsidRDefault="0036524F" w:rsidP="0036524F">
      <w:pPr>
        <w:pStyle w:val="ListParagraph"/>
        <w:numPr>
          <w:ilvl w:val="0"/>
          <w:numId w:val="2"/>
        </w:numPr>
      </w:pPr>
      <w:r>
        <w:t xml:space="preserve">Kevin Hutchinson </w:t>
      </w:r>
      <w:r w:rsidR="0058468C">
        <w:t>(</w:t>
      </w:r>
      <w:r>
        <w:t>SISK</w:t>
      </w:r>
      <w:r w:rsidR="0058468C">
        <w:t>)</w:t>
      </w:r>
    </w:p>
    <w:p w14:paraId="75D6BD48" w14:textId="7A133B8E" w:rsidR="0058468C" w:rsidRDefault="0058468C" w:rsidP="0036524F">
      <w:pPr>
        <w:pStyle w:val="ListParagraph"/>
        <w:numPr>
          <w:ilvl w:val="0"/>
          <w:numId w:val="2"/>
        </w:numPr>
      </w:pPr>
      <w:r>
        <w:t>Gemma Meadows (Engenda)</w:t>
      </w:r>
    </w:p>
    <w:p w14:paraId="3CE1E8CD" w14:textId="1FC9A211" w:rsidR="0036524F" w:rsidRDefault="0036524F" w:rsidP="0036524F">
      <w:pPr>
        <w:pStyle w:val="ListParagraph"/>
        <w:numPr>
          <w:ilvl w:val="0"/>
          <w:numId w:val="2"/>
        </w:numPr>
      </w:pPr>
      <w:r>
        <w:t>*Eleanor Blackburn (Warrington Borough Council)</w:t>
      </w:r>
    </w:p>
    <w:p w14:paraId="41ACD5E4" w14:textId="63A06594" w:rsidR="0036524F" w:rsidRDefault="0036524F" w:rsidP="0036524F">
      <w:pPr>
        <w:pStyle w:val="ListParagraph"/>
        <w:numPr>
          <w:ilvl w:val="0"/>
          <w:numId w:val="2"/>
        </w:numPr>
      </w:pPr>
      <w:r>
        <w:t xml:space="preserve">*Cllr </w:t>
      </w:r>
      <w:r>
        <w:t>Sarah Pochin</w:t>
      </w:r>
      <w:r>
        <w:t xml:space="preserve"> (Cheshire East Council)</w:t>
      </w:r>
    </w:p>
    <w:p w14:paraId="1E96685E" w14:textId="2B870008" w:rsidR="0036524F" w:rsidRDefault="0036524F" w:rsidP="0036524F">
      <w:pPr>
        <w:pStyle w:val="ListParagraph"/>
        <w:numPr>
          <w:ilvl w:val="0"/>
          <w:numId w:val="2"/>
        </w:numPr>
      </w:pPr>
      <w:r>
        <w:t>*</w:t>
      </w:r>
      <w:r>
        <w:t>Matthew Smith</w:t>
      </w:r>
      <w:r>
        <w:t xml:space="preserve"> (Cheshire West and Chester)</w:t>
      </w:r>
    </w:p>
    <w:p w14:paraId="0B2E9E24" w14:textId="580306FF" w:rsidR="0036524F" w:rsidRDefault="0036524F" w:rsidP="0036524F">
      <w:pPr>
        <w:pStyle w:val="ListParagraph"/>
        <w:numPr>
          <w:ilvl w:val="0"/>
          <w:numId w:val="2"/>
        </w:numPr>
      </w:pPr>
      <w:r>
        <w:t>Pat Jackson (LEP)</w:t>
      </w:r>
    </w:p>
    <w:p w14:paraId="16326C77" w14:textId="16758334" w:rsidR="0036524F" w:rsidRPr="0036524F" w:rsidRDefault="0036524F" w:rsidP="0036524F">
      <w:r>
        <w:t>*With voting rights</w:t>
      </w:r>
    </w:p>
    <w:sectPr w:rsidR="0036524F" w:rsidRPr="00365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13B"/>
    <w:multiLevelType w:val="hybridMultilevel"/>
    <w:tmpl w:val="DB307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B5BCA"/>
    <w:multiLevelType w:val="hybridMultilevel"/>
    <w:tmpl w:val="31166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806607">
    <w:abstractNumId w:val="0"/>
  </w:num>
  <w:num w:numId="2" w16cid:durableId="1885022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4F"/>
    <w:rsid w:val="0036524F"/>
    <w:rsid w:val="0058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DF5C7"/>
  <w15:chartTrackingRefBased/>
  <w15:docId w15:val="{D3B67E78-3E8D-4104-91A7-BC8E6956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Jackson</dc:creator>
  <cp:keywords/>
  <dc:description/>
  <cp:lastModifiedBy>Pat Jackson</cp:lastModifiedBy>
  <cp:revision>2</cp:revision>
  <dcterms:created xsi:type="dcterms:W3CDTF">2022-10-26T14:56:00Z</dcterms:created>
  <dcterms:modified xsi:type="dcterms:W3CDTF">2022-10-26T15:05:00Z</dcterms:modified>
</cp:coreProperties>
</file>