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A8D1CA" w14:textId="62F18405" w:rsidR="003D0BBD" w:rsidRPr="003D0BBD" w:rsidRDefault="003D0BBD" w:rsidP="003D0BBD">
      <w:pPr>
        <w:spacing w:line="276" w:lineRule="auto"/>
        <w:rPr>
          <w:rFonts w:cstheme="minorHAnsi"/>
          <w:b/>
        </w:rPr>
      </w:pPr>
      <w:r w:rsidRPr="003D0BBD">
        <w:rPr>
          <w:rFonts w:cstheme="minorHAnsi"/>
          <w:b/>
        </w:rPr>
        <w:t>EMPLOYERS SKILLS AND EDUCATION BOARD – ACHIEVEMENTS AND FUTURE CHALLENGES</w:t>
      </w:r>
    </w:p>
    <w:p w14:paraId="14816243" w14:textId="59B4A781" w:rsidR="00133664" w:rsidRPr="003D0BBD" w:rsidRDefault="00044525" w:rsidP="003D0BBD">
      <w:pPr>
        <w:spacing w:line="276" w:lineRule="auto"/>
        <w:rPr>
          <w:rFonts w:cstheme="minorHAnsi"/>
        </w:rPr>
      </w:pPr>
      <w:r w:rsidRPr="003D0BBD">
        <w:rPr>
          <w:rFonts w:cstheme="minorHAnsi"/>
        </w:rPr>
        <w:t xml:space="preserve">At our last Employers’ Skills and Education Board meeting I promised to send you a note summarising our achievements over the last year and setting out our challenges for next year. </w:t>
      </w:r>
    </w:p>
    <w:p w14:paraId="1B898285" w14:textId="5B5DC9CE" w:rsidR="001A5687" w:rsidRDefault="00044525" w:rsidP="003D0BBD">
      <w:pPr>
        <w:spacing w:line="276" w:lineRule="auto"/>
        <w:rPr>
          <w:rFonts w:cstheme="minorHAnsi"/>
        </w:rPr>
      </w:pPr>
      <w:r w:rsidRPr="003D0BBD">
        <w:rPr>
          <w:rFonts w:cstheme="minorHAnsi"/>
        </w:rPr>
        <w:t xml:space="preserve">I also wanted to say </w:t>
      </w:r>
      <w:r w:rsidR="003D0BBD">
        <w:rPr>
          <w:rFonts w:cstheme="minorHAnsi"/>
        </w:rPr>
        <w:t xml:space="preserve">a big </w:t>
      </w:r>
      <w:r w:rsidRPr="003D0BBD">
        <w:rPr>
          <w:rFonts w:cstheme="minorHAnsi"/>
        </w:rPr>
        <w:t xml:space="preserve">thank you for all your contributions – our approach of focusing on one or two key priorities </w:t>
      </w:r>
      <w:r w:rsidR="00133664" w:rsidRPr="003D0BBD">
        <w:rPr>
          <w:rFonts w:cstheme="minorHAnsi"/>
        </w:rPr>
        <w:t xml:space="preserve">over the last year </w:t>
      </w:r>
      <w:r w:rsidRPr="003D0BBD">
        <w:rPr>
          <w:rFonts w:cstheme="minorHAnsi"/>
        </w:rPr>
        <w:t>has really worked.</w:t>
      </w:r>
    </w:p>
    <w:p w14:paraId="56A3C103" w14:textId="77777777" w:rsidR="00321B09" w:rsidRDefault="00E054AE" w:rsidP="00E054AE">
      <w:pPr>
        <w:spacing w:line="276" w:lineRule="auto"/>
        <w:rPr>
          <w:rFonts w:cstheme="minorHAnsi"/>
        </w:rPr>
      </w:pPr>
      <w:r>
        <w:rPr>
          <w:rFonts w:cstheme="minorHAnsi"/>
        </w:rPr>
        <w:t xml:space="preserve">Over the last year we have held </w:t>
      </w:r>
      <w:r w:rsidRPr="003D0BBD">
        <w:rPr>
          <w:rFonts w:cstheme="minorHAnsi"/>
        </w:rPr>
        <w:t>eight Board meetings including an extended meeting on 17</w:t>
      </w:r>
      <w:r w:rsidRPr="003D0BBD">
        <w:rPr>
          <w:rFonts w:cstheme="minorHAnsi"/>
          <w:vertAlign w:val="superscript"/>
        </w:rPr>
        <w:t>th</w:t>
      </w:r>
      <w:r w:rsidRPr="003D0BBD">
        <w:rPr>
          <w:rFonts w:cstheme="minorHAnsi"/>
        </w:rPr>
        <w:t xml:space="preserve"> January when we invited representatives from local colleges, local authorities a</w:t>
      </w:r>
      <w:r w:rsidR="00DF52EC">
        <w:rPr>
          <w:rFonts w:cstheme="minorHAnsi"/>
        </w:rPr>
        <w:t xml:space="preserve">s well as </w:t>
      </w:r>
      <w:r w:rsidR="00321B09">
        <w:rPr>
          <w:rFonts w:cstheme="minorHAnsi"/>
        </w:rPr>
        <w:t xml:space="preserve">other </w:t>
      </w:r>
      <w:r w:rsidRPr="003D0BBD">
        <w:rPr>
          <w:rFonts w:cstheme="minorHAnsi"/>
        </w:rPr>
        <w:t>employers.</w:t>
      </w:r>
      <w:r>
        <w:rPr>
          <w:rFonts w:cstheme="minorHAnsi"/>
        </w:rPr>
        <w:t xml:space="preserve">  </w:t>
      </w:r>
    </w:p>
    <w:p w14:paraId="6888A011" w14:textId="2060BD7A" w:rsidR="00E054AE" w:rsidRPr="003D0BBD" w:rsidRDefault="00E054AE" w:rsidP="00E054AE">
      <w:pPr>
        <w:spacing w:line="276" w:lineRule="auto"/>
        <w:rPr>
          <w:rFonts w:cstheme="minorHAnsi"/>
        </w:rPr>
      </w:pPr>
      <w:r>
        <w:rPr>
          <w:rFonts w:cstheme="minorHAnsi"/>
        </w:rPr>
        <w:t>In addition</w:t>
      </w:r>
      <w:r w:rsidR="00177542">
        <w:rPr>
          <w:rFonts w:cstheme="minorHAnsi"/>
        </w:rPr>
        <w:t>,</w:t>
      </w:r>
      <w:r>
        <w:rPr>
          <w:rFonts w:cstheme="minorHAnsi"/>
        </w:rPr>
        <w:t xml:space="preserve"> Members have worked outside </w:t>
      </w:r>
      <w:r w:rsidR="00177542">
        <w:rPr>
          <w:rFonts w:cstheme="minorHAnsi"/>
        </w:rPr>
        <w:t xml:space="preserve">our </w:t>
      </w:r>
      <w:r>
        <w:rPr>
          <w:rFonts w:cstheme="minorHAnsi"/>
        </w:rPr>
        <w:t xml:space="preserve">main </w:t>
      </w:r>
      <w:r w:rsidR="00177542">
        <w:rPr>
          <w:rFonts w:cstheme="minorHAnsi"/>
        </w:rPr>
        <w:t xml:space="preserve">Board </w:t>
      </w:r>
      <w:r>
        <w:rPr>
          <w:rFonts w:cstheme="minorHAnsi"/>
        </w:rPr>
        <w:t xml:space="preserve">meetings on a range of issues – for example Neil Warren led a fact finding visit to some logistics training providers in Manchester and St Helens, Julia Teale led a meeting of advanced manufacturing companies to establish their training needs, Margaret Cheshire chaired a </w:t>
      </w:r>
      <w:r w:rsidR="002779D2">
        <w:rPr>
          <w:rFonts w:cstheme="minorHAnsi"/>
        </w:rPr>
        <w:t xml:space="preserve">series of </w:t>
      </w:r>
      <w:r>
        <w:rPr>
          <w:rFonts w:cstheme="minorHAnsi"/>
        </w:rPr>
        <w:t>meeting</w:t>
      </w:r>
      <w:r w:rsidR="002779D2">
        <w:rPr>
          <w:rFonts w:cstheme="minorHAnsi"/>
        </w:rPr>
        <w:t xml:space="preserve">s with </w:t>
      </w:r>
      <w:r>
        <w:rPr>
          <w:rFonts w:cstheme="minorHAnsi"/>
        </w:rPr>
        <w:t xml:space="preserve">energy companies to work through plans for training process engineers and Phil Atkinson hosted a session on digital skills needs. </w:t>
      </w:r>
    </w:p>
    <w:p w14:paraId="3813D3B4" w14:textId="4E11C866" w:rsidR="00E054AE" w:rsidRPr="003D0BBD" w:rsidRDefault="00AA073A" w:rsidP="003D0BBD">
      <w:pPr>
        <w:spacing w:line="276" w:lineRule="auto"/>
        <w:rPr>
          <w:rFonts w:cstheme="minorHAnsi"/>
        </w:rPr>
      </w:pPr>
      <w:r>
        <w:rPr>
          <w:rFonts w:cstheme="minorHAnsi"/>
        </w:rPr>
        <w:t>The following summarises our progress to date and future challenges.</w:t>
      </w:r>
    </w:p>
    <w:p w14:paraId="07A49996" w14:textId="7604AB5D" w:rsidR="00044525" w:rsidRPr="003D0BBD" w:rsidRDefault="00DF52EC" w:rsidP="00DF52EC">
      <w:pPr>
        <w:spacing w:after="0" w:line="276" w:lineRule="auto"/>
        <w:rPr>
          <w:rFonts w:cstheme="minorHAnsi"/>
          <w:b/>
        </w:rPr>
      </w:pPr>
      <w:r w:rsidRPr="003D0BBD">
        <w:rPr>
          <w:rFonts w:cstheme="minorHAnsi"/>
          <w:b/>
        </w:rPr>
        <w:t>PROGRESS IN 2018</w:t>
      </w:r>
    </w:p>
    <w:p w14:paraId="38D440B2" w14:textId="77777777" w:rsidR="00CE7133" w:rsidRPr="003D0BBD" w:rsidRDefault="00CE7133" w:rsidP="003D0BBD">
      <w:pPr>
        <w:spacing w:after="0" w:line="276" w:lineRule="auto"/>
        <w:contextualSpacing/>
        <w:rPr>
          <w:rFonts w:eastAsia="Times New Roman" w:cstheme="minorHAnsi"/>
          <w:lang w:eastAsia="en-GB"/>
        </w:rPr>
      </w:pPr>
      <w:r w:rsidRPr="003D0BBD">
        <w:rPr>
          <w:rFonts w:cstheme="minorHAnsi"/>
        </w:rPr>
        <w:t>It was only in December 2017 that we published our Skills and Education Plan where we set out our two key priorities:</w:t>
      </w:r>
      <w:r w:rsidRPr="003D0BBD">
        <w:rPr>
          <w:rFonts w:eastAsia="Times New Roman" w:cstheme="minorHAnsi"/>
          <w:lang w:eastAsia="en-GB"/>
        </w:rPr>
        <w:t xml:space="preserve"> </w:t>
      </w:r>
    </w:p>
    <w:p w14:paraId="18BA03ED" w14:textId="61C1548F" w:rsidR="00CE7133" w:rsidRPr="003D0BBD" w:rsidRDefault="00CE7133" w:rsidP="003D0BBD">
      <w:pPr>
        <w:pStyle w:val="ListParagraph"/>
        <w:numPr>
          <w:ilvl w:val="0"/>
          <w:numId w:val="3"/>
        </w:numPr>
        <w:spacing w:after="0" w:line="276" w:lineRule="auto"/>
        <w:rPr>
          <w:rFonts w:eastAsia="Times New Roman" w:cstheme="minorHAnsi"/>
          <w:lang w:eastAsia="en-GB"/>
        </w:rPr>
      </w:pPr>
      <w:r w:rsidRPr="003D0BBD">
        <w:rPr>
          <w:rFonts w:eastAsia="Times New Roman" w:cstheme="minorHAnsi"/>
          <w:lang w:eastAsia="en-GB"/>
        </w:rPr>
        <w:t xml:space="preserve">Businesses being at the heart of </w:t>
      </w:r>
      <w:r w:rsidR="00170A72">
        <w:rPr>
          <w:rFonts w:eastAsia="Times New Roman" w:cstheme="minorHAnsi"/>
          <w:lang w:eastAsia="en-GB"/>
        </w:rPr>
        <w:t xml:space="preserve">a Pledge Network to </w:t>
      </w:r>
      <w:r w:rsidRPr="003D0BBD">
        <w:rPr>
          <w:rFonts w:eastAsia="Times New Roman" w:cstheme="minorHAnsi"/>
          <w:lang w:eastAsia="en-GB"/>
        </w:rPr>
        <w:t>inspir</w:t>
      </w:r>
      <w:r w:rsidR="00170A72">
        <w:rPr>
          <w:rFonts w:eastAsia="Times New Roman" w:cstheme="minorHAnsi"/>
          <w:lang w:eastAsia="en-GB"/>
        </w:rPr>
        <w:t xml:space="preserve">e </w:t>
      </w:r>
      <w:r w:rsidRPr="003D0BBD">
        <w:rPr>
          <w:rFonts w:eastAsia="Times New Roman" w:cstheme="minorHAnsi"/>
          <w:lang w:eastAsia="en-GB"/>
        </w:rPr>
        <w:t>and inform young peopl</w:t>
      </w:r>
      <w:r w:rsidR="00170A72">
        <w:rPr>
          <w:rFonts w:eastAsia="Times New Roman" w:cstheme="minorHAnsi"/>
          <w:lang w:eastAsia="en-GB"/>
        </w:rPr>
        <w:t>e</w:t>
      </w:r>
      <w:r w:rsidRPr="003D0BBD">
        <w:rPr>
          <w:rFonts w:eastAsia="Times New Roman" w:cstheme="minorHAnsi"/>
          <w:lang w:eastAsia="en-GB"/>
        </w:rPr>
        <w:t xml:space="preserve"> to ensure they make informed decisions about the training and education </w:t>
      </w:r>
      <w:r w:rsidR="00170A72">
        <w:rPr>
          <w:rFonts w:eastAsia="Times New Roman" w:cstheme="minorHAnsi"/>
          <w:lang w:eastAsia="en-GB"/>
        </w:rPr>
        <w:t xml:space="preserve">and careers </w:t>
      </w:r>
      <w:r w:rsidRPr="003D0BBD">
        <w:rPr>
          <w:rFonts w:eastAsia="Times New Roman" w:cstheme="minorHAnsi"/>
          <w:lang w:eastAsia="en-GB"/>
        </w:rPr>
        <w:t>that they choose</w:t>
      </w:r>
      <w:r w:rsidR="00170A72">
        <w:rPr>
          <w:rFonts w:eastAsia="Times New Roman" w:cstheme="minorHAnsi"/>
          <w:lang w:eastAsia="en-GB"/>
        </w:rPr>
        <w:t xml:space="preserve"> to follow</w:t>
      </w:r>
      <w:r w:rsidRPr="003D0BBD">
        <w:rPr>
          <w:rFonts w:eastAsia="Times New Roman" w:cstheme="minorHAnsi"/>
          <w:lang w:eastAsia="en-GB"/>
        </w:rPr>
        <w:t xml:space="preserve">. </w:t>
      </w:r>
    </w:p>
    <w:p w14:paraId="20E03163" w14:textId="5EA34F38" w:rsidR="00CE7133" w:rsidRPr="003D0BBD" w:rsidRDefault="00CE7133" w:rsidP="003D0BBD">
      <w:pPr>
        <w:pStyle w:val="ListParagraph"/>
        <w:numPr>
          <w:ilvl w:val="0"/>
          <w:numId w:val="3"/>
        </w:numPr>
        <w:spacing w:after="0" w:line="276" w:lineRule="auto"/>
        <w:rPr>
          <w:rFonts w:eastAsia="Times New Roman" w:cstheme="minorHAnsi"/>
          <w:lang w:eastAsia="en-GB"/>
        </w:rPr>
      </w:pPr>
      <w:r w:rsidRPr="003D0BBD">
        <w:rPr>
          <w:rFonts w:eastAsia="Times New Roman" w:cstheme="minorHAnsi"/>
          <w:lang w:eastAsia="en-GB"/>
        </w:rPr>
        <w:t xml:space="preserve">Employers driving the development of a virtual ‘Institute of Technology’, which will bring employers and local colleges together to design and deliver training and education packages - initially focused on digital and STEM skills. The key to success will be real time intelligence about the design and delivery of the skills businesses need. </w:t>
      </w:r>
    </w:p>
    <w:p w14:paraId="0368DCED" w14:textId="198E73D8" w:rsidR="00FB1E4E" w:rsidRPr="003D0BBD" w:rsidRDefault="00FB1E4E" w:rsidP="003D0BBD">
      <w:pPr>
        <w:pStyle w:val="NormalWeb"/>
        <w:spacing w:before="106" w:beforeAutospacing="0" w:after="0" w:afterAutospacing="0" w:line="276" w:lineRule="auto"/>
        <w:rPr>
          <w:rFonts w:asciiTheme="minorHAnsi" w:hAnsiTheme="minorHAnsi" w:cstheme="minorHAnsi"/>
          <w:sz w:val="22"/>
          <w:szCs w:val="22"/>
        </w:rPr>
      </w:pPr>
      <w:r w:rsidRPr="003D0BBD">
        <w:rPr>
          <w:rFonts w:asciiTheme="minorHAnsi" w:hAnsiTheme="minorHAnsi" w:cstheme="minorHAnsi"/>
          <w:sz w:val="22"/>
          <w:szCs w:val="22"/>
        </w:rPr>
        <w:t xml:space="preserve">We were clear that we wanted to focus on these two issues – if </w:t>
      </w:r>
      <w:r w:rsidR="00AF7CB7" w:rsidRPr="003D0BBD">
        <w:rPr>
          <w:rFonts w:asciiTheme="minorHAnsi" w:hAnsiTheme="minorHAnsi" w:cstheme="minorHAnsi"/>
          <w:sz w:val="22"/>
          <w:szCs w:val="22"/>
        </w:rPr>
        <w:t xml:space="preserve">we </w:t>
      </w:r>
      <w:r w:rsidR="00AA073A" w:rsidRPr="003D0BBD">
        <w:rPr>
          <w:rFonts w:asciiTheme="minorHAnsi" w:hAnsiTheme="minorHAnsi" w:cstheme="minorHAnsi"/>
          <w:sz w:val="22"/>
          <w:szCs w:val="22"/>
        </w:rPr>
        <w:t>succeed,</w:t>
      </w:r>
      <w:r w:rsidR="00AF7CB7" w:rsidRPr="003D0BBD">
        <w:rPr>
          <w:rFonts w:asciiTheme="minorHAnsi" w:hAnsiTheme="minorHAnsi" w:cstheme="minorHAnsi"/>
          <w:sz w:val="22"/>
          <w:szCs w:val="22"/>
        </w:rPr>
        <w:t xml:space="preserve"> we will also be addressing </w:t>
      </w:r>
      <w:r w:rsidRPr="003D0BBD">
        <w:rPr>
          <w:rFonts w:asciiTheme="minorHAnsi" w:eastAsiaTheme="minorEastAsia" w:hAnsiTheme="minorHAnsi" w:cstheme="minorHAnsi"/>
          <w:color w:val="000000" w:themeColor="text1"/>
          <w:kern w:val="24"/>
          <w:sz w:val="22"/>
          <w:szCs w:val="22"/>
        </w:rPr>
        <w:t xml:space="preserve">other </w:t>
      </w:r>
      <w:r w:rsidR="00AF7CB7" w:rsidRPr="003D0BBD">
        <w:rPr>
          <w:rFonts w:asciiTheme="minorHAnsi" w:eastAsiaTheme="minorEastAsia" w:hAnsiTheme="minorHAnsi" w:cstheme="minorHAnsi"/>
          <w:color w:val="000000" w:themeColor="text1"/>
          <w:kern w:val="24"/>
          <w:sz w:val="22"/>
          <w:szCs w:val="22"/>
        </w:rPr>
        <w:t>issues such as</w:t>
      </w:r>
      <w:r w:rsidRPr="003D0BBD">
        <w:rPr>
          <w:rFonts w:asciiTheme="minorHAnsi" w:eastAsiaTheme="minorEastAsia" w:hAnsiTheme="minorHAnsi" w:cstheme="minorHAnsi"/>
          <w:color w:val="000000" w:themeColor="text1"/>
          <w:kern w:val="24"/>
          <w:sz w:val="22"/>
          <w:szCs w:val="22"/>
        </w:rPr>
        <w:t xml:space="preserve">: </w:t>
      </w:r>
    </w:p>
    <w:p w14:paraId="68F030FC" w14:textId="30DD20EA" w:rsidR="00FB1E4E" w:rsidRPr="00DF52EC" w:rsidRDefault="00FB1E4E" w:rsidP="00DF52EC">
      <w:pPr>
        <w:pStyle w:val="ListParagraph"/>
        <w:numPr>
          <w:ilvl w:val="0"/>
          <w:numId w:val="6"/>
        </w:numPr>
        <w:spacing w:after="0" w:line="276" w:lineRule="auto"/>
        <w:rPr>
          <w:rFonts w:eastAsia="Times New Roman" w:cstheme="minorHAnsi"/>
          <w:lang w:eastAsia="en-GB"/>
        </w:rPr>
      </w:pPr>
      <w:r w:rsidRPr="00DF52EC">
        <w:rPr>
          <w:rFonts w:eastAsiaTheme="minorEastAsia" w:cstheme="minorHAnsi"/>
          <w:color w:val="000000" w:themeColor="text1"/>
          <w:kern w:val="24"/>
          <w:lang w:eastAsia="en-GB"/>
        </w:rPr>
        <w:t>Retain</w:t>
      </w:r>
      <w:r w:rsidR="00AF7CB7" w:rsidRPr="00DF52EC">
        <w:rPr>
          <w:rFonts w:eastAsiaTheme="minorEastAsia" w:cstheme="minorHAnsi"/>
          <w:color w:val="000000" w:themeColor="text1"/>
          <w:kern w:val="24"/>
          <w:lang w:eastAsia="en-GB"/>
        </w:rPr>
        <w:t>ing</w:t>
      </w:r>
      <w:r w:rsidRPr="00DF52EC">
        <w:rPr>
          <w:rFonts w:eastAsiaTheme="minorEastAsia" w:cstheme="minorHAnsi"/>
          <w:color w:val="000000" w:themeColor="text1"/>
          <w:kern w:val="24"/>
          <w:lang w:eastAsia="en-GB"/>
        </w:rPr>
        <w:t xml:space="preserve"> and attract</w:t>
      </w:r>
      <w:r w:rsidR="00AF7CB7" w:rsidRPr="00DF52EC">
        <w:rPr>
          <w:rFonts w:eastAsiaTheme="minorEastAsia" w:cstheme="minorHAnsi"/>
          <w:color w:val="000000" w:themeColor="text1"/>
          <w:kern w:val="24"/>
          <w:lang w:eastAsia="en-GB"/>
        </w:rPr>
        <w:t>ing</w:t>
      </w:r>
      <w:r w:rsidRPr="00DF52EC">
        <w:rPr>
          <w:rFonts w:eastAsiaTheme="minorEastAsia" w:cstheme="minorHAnsi"/>
          <w:color w:val="000000" w:themeColor="text1"/>
          <w:kern w:val="24"/>
          <w:lang w:eastAsia="en-GB"/>
        </w:rPr>
        <w:t xml:space="preserve"> graduates</w:t>
      </w:r>
      <w:r w:rsidR="00AF7CB7" w:rsidRPr="00DF52EC">
        <w:rPr>
          <w:rFonts w:eastAsiaTheme="minorEastAsia" w:cstheme="minorHAnsi"/>
          <w:color w:val="000000" w:themeColor="text1"/>
          <w:kern w:val="24"/>
          <w:lang w:eastAsia="en-GB"/>
        </w:rPr>
        <w:t xml:space="preserve"> and individuals with the right technical skills</w:t>
      </w:r>
      <w:r w:rsidRPr="00DF52EC">
        <w:rPr>
          <w:rFonts w:eastAsiaTheme="minorEastAsia" w:cstheme="minorHAnsi"/>
          <w:color w:val="000000" w:themeColor="text1"/>
          <w:kern w:val="24"/>
          <w:lang w:eastAsia="en-GB"/>
        </w:rPr>
        <w:t>.</w:t>
      </w:r>
    </w:p>
    <w:p w14:paraId="619418EC" w14:textId="54B7FF7A" w:rsidR="00FB1E4E" w:rsidRPr="00DF52EC" w:rsidRDefault="00FB1E4E" w:rsidP="00DF52EC">
      <w:pPr>
        <w:pStyle w:val="ListParagraph"/>
        <w:numPr>
          <w:ilvl w:val="0"/>
          <w:numId w:val="6"/>
        </w:numPr>
        <w:spacing w:after="0" w:line="276" w:lineRule="auto"/>
        <w:rPr>
          <w:rFonts w:eastAsia="Times New Roman" w:cstheme="minorHAnsi"/>
          <w:lang w:eastAsia="en-GB"/>
        </w:rPr>
      </w:pPr>
      <w:r w:rsidRPr="00DF52EC">
        <w:rPr>
          <w:rFonts w:eastAsiaTheme="minorEastAsia" w:cstheme="minorHAnsi"/>
          <w:color w:val="000000" w:themeColor="text1"/>
          <w:kern w:val="24"/>
          <w:lang w:eastAsia="en-GB"/>
        </w:rPr>
        <w:t xml:space="preserve">Increase the number </w:t>
      </w:r>
      <w:r w:rsidR="00AF7CB7" w:rsidRPr="00DF52EC">
        <w:rPr>
          <w:rFonts w:eastAsiaTheme="minorEastAsia" w:cstheme="minorHAnsi"/>
          <w:color w:val="000000" w:themeColor="text1"/>
          <w:kern w:val="24"/>
          <w:lang w:eastAsia="en-GB"/>
        </w:rPr>
        <w:t>of individuals with the</w:t>
      </w:r>
      <w:r w:rsidRPr="00DF52EC">
        <w:rPr>
          <w:rFonts w:eastAsiaTheme="minorEastAsia" w:cstheme="minorHAnsi"/>
          <w:color w:val="000000" w:themeColor="text1"/>
          <w:kern w:val="24"/>
          <w:lang w:eastAsia="en-GB"/>
        </w:rPr>
        <w:t xml:space="preserve"> digital and STEM skills</w:t>
      </w:r>
      <w:r w:rsidR="00AF7CB7" w:rsidRPr="00DF52EC">
        <w:rPr>
          <w:rFonts w:eastAsiaTheme="minorEastAsia" w:cstheme="minorHAnsi"/>
          <w:color w:val="000000" w:themeColor="text1"/>
          <w:kern w:val="24"/>
          <w:lang w:eastAsia="en-GB"/>
        </w:rPr>
        <w:t xml:space="preserve"> employers need</w:t>
      </w:r>
      <w:r w:rsidRPr="00DF52EC">
        <w:rPr>
          <w:rFonts w:eastAsiaTheme="minorEastAsia" w:cstheme="minorHAnsi"/>
          <w:color w:val="000000" w:themeColor="text1"/>
          <w:kern w:val="24"/>
          <w:lang w:eastAsia="en-GB"/>
        </w:rPr>
        <w:t>.</w:t>
      </w:r>
    </w:p>
    <w:p w14:paraId="098D0CB9" w14:textId="77777777" w:rsidR="00FB1E4E" w:rsidRPr="00DF52EC" w:rsidRDefault="00FB1E4E" w:rsidP="00DF52EC">
      <w:pPr>
        <w:pStyle w:val="ListParagraph"/>
        <w:numPr>
          <w:ilvl w:val="0"/>
          <w:numId w:val="6"/>
        </w:numPr>
        <w:spacing w:after="0" w:line="276" w:lineRule="auto"/>
        <w:rPr>
          <w:rFonts w:eastAsia="Times New Roman" w:cstheme="minorHAnsi"/>
          <w:lang w:eastAsia="en-GB"/>
        </w:rPr>
      </w:pPr>
      <w:r w:rsidRPr="00DF52EC">
        <w:rPr>
          <w:rFonts w:eastAsiaTheme="minorEastAsia" w:cstheme="minorHAnsi"/>
          <w:color w:val="000000" w:themeColor="text1"/>
          <w:kern w:val="24"/>
          <w:lang w:eastAsia="en-GB"/>
        </w:rPr>
        <w:t>Enable individuals to find a job and progress in employment.</w:t>
      </w:r>
    </w:p>
    <w:p w14:paraId="512DD0C0" w14:textId="77777777" w:rsidR="00C853B1" w:rsidRPr="003D0BBD" w:rsidRDefault="00C853B1" w:rsidP="003D0BBD">
      <w:pPr>
        <w:spacing w:after="0" w:line="276" w:lineRule="auto"/>
        <w:rPr>
          <w:rFonts w:eastAsia="Times New Roman" w:cstheme="minorHAnsi"/>
          <w:b/>
          <w:lang w:eastAsia="en-GB"/>
        </w:rPr>
      </w:pPr>
    </w:p>
    <w:p w14:paraId="3BD18113" w14:textId="1E2039F1" w:rsidR="00133664" w:rsidRPr="003D0BBD" w:rsidRDefault="00133664" w:rsidP="003D0BBD">
      <w:pPr>
        <w:spacing w:after="0" w:line="276" w:lineRule="auto"/>
        <w:rPr>
          <w:rFonts w:eastAsia="Times New Roman" w:cstheme="minorHAnsi"/>
          <w:b/>
          <w:lang w:eastAsia="en-GB"/>
        </w:rPr>
      </w:pPr>
      <w:r w:rsidRPr="003D0BBD">
        <w:rPr>
          <w:rFonts w:eastAsia="Times New Roman" w:cstheme="minorHAnsi"/>
          <w:b/>
          <w:lang w:eastAsia="en-GB"/>
        </w:rPr>
        <w:t>P</w:t>
      </w:r>
      <w:r w:rsidR="00C853B1" w:rsidRPr="003D0BBD">
        <w:rPr>
          <w:rFonts w:eastAsia="Times New Roman" w:cstheme="minorHAnsi"/>
          <w:b/>
          <w:lang w:eastAsia="en-GB"/>
        </w:rPr>
        <w:t xml:space="preserve">RIORITY </w:t>
      </w:r>
      <w:r w:rsidR="001E2835" w:rsidRPr="003D0BBD">
        <w:rPr>
          <w:rFonts w:eastAsia="Times New Roman" w:cstheme="minorHAnsi"/>
          <w:b/>
          <w:lang w:eastAsia="en-GB"/>
        </w:rPr>
        <w:t xml:space="preserve">NUMBER </w:t>
      </w:r>
      <w:r w:rsidR="00C853B1" w:rsidRPr="003D0BBD">
        <w:rPr>
          <w:rFonts w:eastAsia="Times New Roman" w:cstheme="minorHAnsi"/>
          <w:b/>
          <w:lang w:eastAsia="en-GB"/>
        </w:rPr>
        <w:t xml:space="preserve">1 </w:t>
      </w:r>
      <w:r w:rsidR="0084660F" w:rsidRPr="003D0BBD">
        <w:rPr>
          <w:rFonts w:eastAsia="Times New Roman" w:cstheme="minorHAnsi"/>
          <w:b/>
          <w:lang w:eastAsia="en-GB"/>
        </w:rPr>
        <w:t>– PLEDGE NETWORK</w:t>
      </w:r>
    </w:p>
    <w:p w14:paraId="45E9916A" w14:textId="51774426" w:rsidR="00C853B1" w:rsidRPr="003D0BBD" w:rsidRDefault="00133664" w:rsidP="003D0BBD">
      <w:pPr>
        <w:spacing w:after="0" w:line="276" w:lineRule="auto"/>
        <w:rPr>
          <w:rFonts w:eastAsia="Times New Roman" w:cstheme="minorHAnsi"/>
          <w:lang w:eastAsia="en-GB"/>
        </w:rPr>
      </w:pPr>
      <w:r w:rsidRPr="003D0BBD">
        <w:rPr>
          <w:rFonts w:eastAsia="Times New Roman" w:cstheme="minorHAnsi"/>
          <w:lang w:eastAsia="en-GB"/>
        </w:rPr>
        <w:t xml:space="preserve">Early in 2018 we </w:t>
      </w:r>
      <w:r w:rsidR="00AF7CB7" w:rsidRPr="003D0BBD">
        <w:rPr>
          <w:rFonts w:eastAsia="Times New Roman" w:cstheme="minorHAnsi"/>
          <w:lang w:eastAsia="en-GB"/>
        </w:rPr>
        <w:t xml:space="preserve">studied </w:t>
      </w:r>
      <w:r w:rsidRPr="003D0BBD">
        <w:rPr>
          <w:rFonts w:eastAsia="Times New Roman" w:cstheme="minorHAnsi"/>
          <w:lang w:eastAsia="en-GB"/>
        </w:rPr>
        <w:t xml:space="preserve">examples of good practice where employers were heavily involved in inspiring young people about new technologies and career opportunities.  The Crewe Pledge </w:t>
      </w:r>
      <w:r w:rsidR="00C853B1" w:rsidRPr="003D0BBD">
        <w:rPr>
          <w:rFonts w:eastAsia="Times New Roman" w:cstheme="minorHAnsi"/>
          <w:lang w:eastAsia="en-GB"/>
        </w:rPr>
        <w:t xml:space="preserve">led by the South Cheshire Chamber </w:t>
      </w:r>
      <w:r w:rsidRPr="003D0BBD">
        <w:rPr>
          <w:rFonts w:eastAsia="Times New Roman" w:cstheme="minorHAnsi"/>
          <w:lang w:eastAsia="en-GB"/>
        </w:rPr>
        <w:t xml:space="preserve">was one of these good practice examples and following a </w:t>
      </w:r>
      <w:r w:rsidR="00C853B1" w:rsidRPr="003D0BBD">
        <w:rPr>
          <w:rFonts w:eastAsia="Times New Roman" w:cstheme="minorHAnsi"/>
          <w:lang w:eastAsia="en-GB"/>
        </w:rPr>
        <w:t xml:space="preserve">series </w:t>
      </w:r>
      <w:r w:rsidRPr="003D0BBD">
        <w:rPr>
          <w:rFonts w:eastAsia="Times New Roman" w:cstheme="minorHAnsi"/>
          <w:lang w:eastAsia="en-GB"/>
        </w:rPr>
        <w:t xml:space="preserve">of discussions it was agreed that we should role out Pledges across Cheshire and Warrington. </w:t>
      </w:r>
    </w:p>
    <w:p w14:paraId="3BC58E4C" w14:textId="77777777" w:rsidR="00C853B1" w:rsidRPr="003D0BBD" w:rsidRDefault="00C853B1" w:rsidP="003D0BBD">
      <w:pPr>
        <w:spacing w:after="0" w:line="276" w:lineRule="auto"/>
        <w:rPr>
          <w:rFonts w:eastAsia="Times New Roman" w:cstheme="minorHAnsi"/>
          <w:lang w:eastAsia="en-GB"/>
        </w:rPr>
      </w:pPr>
    </w:p>
    <w:p w14:paraId="4DCA5777" w14:textId="2C7C6899" w:rsidR="00133664" w:rsidRPr="003D0BBD" w:rsidRDefault="00133664" w:rsidP="003D0BBD">
      <w:pPr>
        <w:spacing w:after="0" w:line="276" w:lineRule="auto"/>
        <w:rPr>
          <w:rFonts w:eastAsia="Times New Roman" w:cstheme="minorHAnsi"/>
          <w:lang w:eastAsia="en-GB"/>
        </w:rPr>
      </w:pPr>
      <w:r w:rsidRPr="003D0BBD">
        <w:rPr>
          <w:rFonts w:eastAsia="Times New Roman" w:cstheme="minorHAnsi"/>
          <w:lang w:eastAsia="en-GB"/>
        </w:rPr>
        <w:t xml:space="preserve">It was also agreed that as well as focusing on young people in school we should also engage with young people in out of school activities run by various youth groups.  The Youth Federation agreed to help coordinate this work. </w:t>
      </w:r>
    </w:p>
    <w:p w14:paraId="6422B0DF" w14:textId="77777777" w:rsidR="00133664" w:rsidRPr="003D0BBD" w:rsidRDefault="00133664" w:rsidP="003D0BBD">
      <w:pPr>
        <w:spacing w:after="0" w:line="276" w:lineRule="auto"/>
        <w:rPr>
          <w:rFonts w:eastAsia="Times New Roman" w:cstheme="minorHAnsi"/>
          <w:lang w:eastAsia="en-GB"/>
        </w:rPr>
      </w:pPr>
    </w:p>
    <w:p w14:paraId="5FC260BC" w14:textId="38497646" w:rsidR="00133664" w:rsidRPr="003D0BBD" w:rsidRDefault="00C853B1" w:rsidP="003D0BBD">
      <w:pPr>
        <w:spacing w:after="0" w:line="276" w:lineRule="auto"/>
        <w:rPr>
          <w:rFonts w:eastAsia="Times New Roman" w:cstheme="minorHAnsi"/>
          <w:lang w:eastAsia="en-GB"/>
        </w:rPr>
      </w:pPr>
      <w:r w:rsidRPr="003D0BBD">
        <w:rPr>
          <w:rFonts w:eastAsia="Times New Roman" w:cstheme="minorHAnsi"/>
          <w:lang w:eastAsia="en-GB"/>
        </w:rPr>
        <w:t xml:space="preserve">After </w:t>
      </w:r>
      <w:r w:rsidR="00133664" w:rsidRPr="003D0BBD">
        <w:rPr>
          <w:rFonts w:eastAsia="Times New Roman" w:cstheme="minorHAnsi"/>
          <w:lang w:eastAsia="en-GB"/>
        </w:rPr>
        <w:t>explor</w:t>
      </w:r>
      <w:r w:rsidRPr="003D0BBD">
        <w:rPr>
          <w:rFonts w:eastAsia="Times New Roman" w:cstheme="minorHAnsi"/>
          <w:lang w:eastAsia="en-GB"/>
        </w:rPr>
        <w:t>ing</w:t>
      </w:r>
      <w:r w:rsidR="00133664" w:rsidRPr="003D0BBD">
        <w:rPr>
          <w:rFonts w:eastAsia="Times New Roman" w:cstheme="minorHAnsi"/>
          <w:lang w:eastAsia="en-GB"/>
        </w:rPr>
        <w:t xml:space="preserve"> different ways of </w:t>
      </w:r>
      <w:proofErr w:type="gramStart"/>
      <w:r w:rsidR="00DF52EC" w:rsidRPr="003D0BBD">
        <w:rPr>
          <w:rFonts w:eastAsia="Times New Roman" w:cstheme="minorHAnsi"/>
          <w:lang w:eastAsia="en-GB"/>
        </w:rPr>
        <w:t>funding</w:t>
      </w:r>
      <w:proofErr w:type="gramEnd"/>
      <w:r w:rsidR="00DF52EC">
        <w:rPr>
          <w:rFonts w:eastAsia="Times New Roman" w:cstheme="minorHAnsi"/>
          <w:lang w:eastAsia="en-GB"/>
        </w:rPr>
        <w:t xml:space="preserve"> </w:t>
      </w:r>
      <w:r w:rsidR="00133664" w:rsidRPr="003D0BBD">
        <w:rPr>
          <w:rFonts w:eastAsia="Times New Roman" w:cstheme="minorHAnsi"/>
          <w:lang w:eastAsia="en-GB"/>
        </w:rPr>
        <w:t>the Pledge network</w:t>
      </w:r>
      <w:r w:rsidRPr="003D0BBD">
        <w:rPr>
          <w:rFonts w:eastAsia="Times New Roman" w:cstheme="minorHAnsi"/>
          <w:lang w:eastAsia="en-GB"/>
        </w:rPr>
        <w:t xml:space="preserve">, </w:t>
      </w:r>
      <w:r w:rsidR="00133664" w:rsidRPr="003D0BBD">
        <w:rPr>
          <w:rFonts w:eastAsia="Times New Roman" w:cstheme="minorHAnsi"/>
          <w:lang w:eastAsia="en-GB"/>
        </w:rPr>
        <w:t xml:space="preserve">it was agreed that a bid for </w:t>
      </w:r>
      <w:r w:rsidR="00321B09">
        <w:rPr>
          <w:rFonts w:eastAsia="Times New Roman" w:cstheme="minorHAnsi"/>
          <w:lang w:eastAsia="en-GB"/>
        </w:rPr>
        <w:t xml:space="preserve">£1.1 million </w:t>
      </w:r>
      <w:r w:rsidR="00133664" w:rsidRPr="003D0BBD">
        <w:rPr>
          <w:rFonts w:eastAsia="Times New Roman" w:cstheme="minorHAnsi"/>
          <w:lang w:eastAsia="en-GB"/>
        </w:rPr>
        <w:t xml:space="preserve">European Social Funds should be prepared. </w:t>
      </w:r>
      <w:r w:rsidRPr="003D0BBD">
        <w:rPr>
          <w:rFonts w:eastAsia="Times New Roman" w:cstheme="minorHAnsi"/>
          <w:lang w:eastAsia="en-GB"/>
        </w:rPr>
        <w:t xml:space="preserve">The Youth Federation agreed to lead the bid on </w:t>
      </w:r>
      <w:r w:rsidRPr="003D0BBD">
        <w:rPr>
          <w:rFonts w:eastAsia="Times New Roman" w:cstheme="minorHAnsi"/>
          <w:lang w:eastAsia="en-GB"/>
        </w:rPr>
        <w:lastRenderedPageBreak/>
        <w:t>behalf of local partners.  The bid was submitted in September 2018 and the appraisal process is now almost complete.  We expect a contract to be issued early in the New Year.</w:t>
      </w:r>
      <w:r w:rsidR="00956C64">
        <w:rPr>
          <w:rFonts w:eastAsia="Times New Roman" w:cstheme="minorHAnsi"/>
          <w:lang w:eastAsia="en-GB"/>
        </w:rPr>
        <w:t xml:space="preserve">  This is excellent news – in only 12 months we will have gone from establishing our priorities for action to direct delivery on the ground.</w:t>
      </w:r>
    </w:p>
    <w:p w14:paraId="36236907" w14:textId="07810757" w:rsidR="00C853B1" w:rsidRPr="003D0BBD" w:rsidRDefault="00C853B1" w:rsidP="003D0BBD">
      <w:pPr>
        <w:spacing w:after="0" w:line="276" w:lineRule="auto"/>
        <w:rPr>
          <w:rFonts w:eastAsia="Times New Roman" w:cstheme="minorHAnsi"/>
          <w:lang w:eastAsia="en-GB"/>
        </w:rPr>
      </w:pPr>
    </w:p>
    <w:p w14:paraId="7C034741" w14:textId="352C757B" w:rsidR="00C853B1" w:rsidRPr="003D0BBD" w:rsidRDefault="00C853B1" w:rsidP="003D0BBD">
      <w:pPr>
        <w:spacing w:after="0" w:line="276" w:lineRule="auto"/>
        <w:rPr>
          <w:rFonts w:eastAsia="Times New Roman" w:cstheme="minorHAnsi"/>
          <w:lang w:eastAsia="en-GB"/>
        </w:rPr>
      </w:pPr>
      <w:r w:rsidRPr="003D0BBD">
        <w:rPr>
          <w:rFonts w:eastAsia="Times New Roman" w:cstheme="minorHAnsi"/>
          <w:lang w:eastAsia="en-GB"/>
        </w:rPr>
        <w:t xml:space="preserve">The European Funding will enable us to recruit a small team that will deliver a more comprehensive service to young people, their schools and youth workers.  In addition, we have secured </w:t>
      </w:r>
      <w:r w:rsidR="00321B09">
        <w:rPr>
          <w:rFonts w:eastAsia="Times New Roman" w:cstheme="minorHAnsi"/>
          <w:lang w:eastAsia="en-GB"/>
        </w:rPr>
        <w:t xml:space="preserve">a total of £100k </w:t>
      </w:r>
      <w:r w:rsidRPr="003D0BBD">
        <w:rPr>
          <w:rFonts w:eastAsia="Times New Roman" w:cstheme="minorHAnsi"/>
          <w:lang w:eastAsia="en-GB"/>
        </w:rPr>
        <w:t xml:space="preserve">funding from the Careers and Enterprise Company and Higher Horizons to enable us to fund an additional two Enterprise Coordinators who will work with the senior leadership teams in our secondary schools to help them develop career strategies and detailed delivery plans. </w:t>
      </w:r>
      <w:r w:rsidR="00956C64">
        <w:rPr>
          <w:rFonts w:eastAsia="Times New Roman" w:cstheme="minorHAnsi"/>
          <w:lang w:eastAsia="en-GB"/>
        </w:rPr>
        <w:t xml:space="preserve"> Two Enterprise Coordinators (representing one full time equivalent member of staff</w:t>
      </w:r>
      <w:r w:rsidR="003720C7">
        <w:rPr>
          <w:rFonts w:eastAsia="Times New Roman" w:cstheme="minorHAnsi"/>
          <w:lang w:eastAsia="en-GB"/>
        </w:rPr>
        <w:t>)</w:t>
      </w:r>
      <w:r w:rsidR="00956C64">
        <w:rPr>
          <w:rFonts w:eastAsia="Times New Roman" w:cstheme="minorHAnsi"/>
          <w:lang w:eastAsia="en-GB"/>
        </w:rPr>
        <w:t xml:space="preserve"> started work at the LEP on 19 November – they have really hit the ground running and have already been invited to meetings with 13 local secondary schools. </w:t>
      </w:r>
    </w:p>
    <w:p w14:paraId="0579AFCE" w14:textId="77777777" w:rsidR="006365F3" w:rsidRDefault="006365F3" w:rsidP="003D0BBD">
      <w:pPr>
        <w:spacing w:after="0" w:line="276" w:lineRule="auto"/>
        <w:rPr>
          <w:rFonts w:cstheme="minorHAnsi"/>
          <w:b/>
        </w:rPr>
      </w:pPr>
    </w:p>
    <w:p w14:paraId="5874B9F4" w14:textId="07AD7965" w:rsidR="00C853B1" w:rsidRDefault="0084660F" w:rsidP="003D0BBD">
      <w:pPr>
        <w:spacing w:after="0" w:line="276" w:lineRule="auto"/>
        <w:rPr>
          <w:rFonts w:cstheme="minorHAnsi"/>
          <w:b/>
        </w:rPr>
      </w:pPr>
      <w:r w:rsidRPr="003D0BBD">
        <w:rPr>
          <w:rFonts w:cstheme="minorHAnsi"/>
          <w:b/>
        </w:rPr>
        <w:t>PRIORITY NUMBER TWO – VIRTUAL INSTITUTE OF TECHNOLOGY</w:t>
      </w:r>
    </w:p>
    <w:p w14:paraId="6D0A2880" w14:textId="6346E70C" w:rsidR="00987FDE" w:rsidRDefault="00987FDE" w:rsidP="003D0BBD">
      <w:pPr>
        <w:spacing w:after="0" w:line="276" w:lineRule="auto"/>
        <w:rPr>
          <w:rFonts w:cstheme="minorHAnsi"/>
        </w:rPr>
      </w:pPr>
      <w:r>
        <w:rPr>
          <w:rFonts w:cstheme="minorHAnsi"/>
        </w:rPr>
        <w:t>To ensure employers ha</w:t>
      </w:r>
      <w:r w:rsidR="003720C7">
        <w:rPr>
          <w:rFonts w:cstheme="minorHAnsi"/>
        </w:rPr>
        <w:t xml:space="preserve">ve </w:t>
      </w:r>
      <w:r>
        <w:rPr>
          <w:rFonts w:cstheme="minorHAnsi"/>
        </w:rPr>
        <w:t>a pipeline of skills relevant to their future business demands we need to unde</w:t>
      </w:r>
      <w:r w:rsidR="003720C7">
        <w:rPr>
          <w:rFonts w:cstheme="minorHAnsi"/>
        </w:rPr>
        <w:t>r</w:t>
      </w:r>
      <w:r>
        <w:rPr>
          <w:rFonts w:cstheme="minorHAnsi"/>
        </w:rPr>
        <w:t>st</w:t>
      </w:r>
      <w:r w:rsidR="003720C7">
        <w:rPr>
          <w:rFonts w:cstheme="minorHAnsi"/>
        </w:rPr>
        <w:t>and</w:t>
      </w:r>
      <w:r>
        <w:rPr>
          <w:rFonts w:cstheme="minorHAnsi"/>
        </w:rPr>
        <w:t xml:space="preserve"> what the</w:t>
      </w:r>
      <w:r w:rsidR="003720C7">
        <w:rPr>
          <w:rFonts w:cstheme="minorHAnsi"/>
        </w:rPr>
        <w:t xml:space="preserve"> future skills needs are </w:t>
      </w:r>
      <w:r>
        <w:rPr>
          <w:rFonts w:cstheme="minorHAnsi"/>
        </w:rPr>
        <w:t xml:space="preserve">and how </w:t>
      </w:r>
      <w:r w:rsidR="003720C7">
        <w:rPr>
          <w:rFonts w:cstheme="minorHAnsi"/>
        </w:rPr>
        <w:t xml:space="preserve">employers will be able to </w:t>
      </w:r>
      <w:r>
        <w:rPr>
          <w:rFonts w:cstheme="minorHAnsi"/>
        </w:rPr>
        <w:t>access the</w:t>
      </w:r>
      <w:r w:rsidR="003720C7">
        <w:rPr>
          <w:rFonts w:cstheme="minorHAnsi"/>
        </w:rPr>
        <w:t xml:space="preserve"> training needed to develop the skills</w:t>
      </w:r>
      <w:r>
        <w:rPr>
          <w:rFonts w:cstheme="minorHAnsi"/>
        </w:rPr>
        <w:t xml:space="preserve">.  </w:t>
      </w:r>
    </w:p>
    <w:p w14:paraId="2CAA5D21" w14:textId="77777777" w:rsidR="00987FDE" w:rsidRDefault="00987FDE" w:rsidP="003D0BBD">
      <w:pPr>
        <w:spacing w:after="0" w:line="276" w:lineRule="auto"/>
        <w:rPr>
          <w:rFonts w:cstheme="minorHAnsi"/>
        </w:rPr>
      </w:pPr>
    </w:p>
    <w:p w14:paraId="34C694F7" w14:textId="5FBA0904" w:rsidR="00987FDE" w:rsidRDefault="00987FDE" w:rsidP="003D0BBD">
      <w:pPr>
        <w:spacing w:after="0" w:line="276" w:lineRule="auto"/>
        <w:rPr>
          <w:rFonts w:cstheme="minorHAnsi"/>
        </w:rPr>
      </w:pPr>
      <w:r>
        <w:rPr>
          <w:rFonts w:cstheme="minorHAnsi"/>
        </w:rPr>
        <w:t>So</w:t>
      </w:r>
      <w:r w:rsidR="00E947BB">
        <w:rPr>
          <w:rFonts w:cstheme="minorHAnsi"/>
        </w:rPr>
        <w:t>,</w:t>
      </w:r>
      <w:r>
        <w:rPr>
          <w:rFonts w:cstheme="minorHAnsi"/>
        </w:rPr>
        <w:t xml:space="preserve"> we recognised the need to:</w:t>
      </w:r>
    </w:p>
    <w:p w14:paraId="009D97EA" w14:textId="77777777" w:rsidR="00987FDE" w:rsidRPr="00987FDE" w:rsidRDefault="00987FDE" w:rsidP="00987FDE">
      <w:pPr>
        <w:pStyle w:val="ListParagraph"/>
        <w:numPr>
          <w:ilvl w:val="0"/>
          <w:numId w:val="7"/>
        </w:numPr>
        <w:spacing w:after="0" w:line="276" w:lineRule="auto"/>
        <w:rPr>
          <w:rFonts w:cstheme="minorHAnsi"/>
        </w:rPr>
      </w:pPr>
      <w:r w:rsidRPr="00987FDE">
        <w:rPr>
          <w:rFonts w:cstheme="minorHAnsi"/>
        </w:rPr>
        <w:t xml:space="preserve">collate employer skill demand across our critical regional sectors </w:t>
      </w:r>
    </w:p>
    <w:p w14:paraId="2FE36DC6" w14:textId="25F2B75F" w:rsidR="00987FDE" w:rsidRPr="00987FDE" w:rsidRDefault="00987FDE" w:rsidP="00987FDE">
      <w:pPr>
        <w:pStyle w:val="ListParagraph"/>
        <w:numPr>
          <w:ilvl w:val="0"/>
          <w:numId w:val="7"/>
        </w:numPr>
        <w:spacing w:after="0" w:line="276" w:lineRule="auto"/>
        <w:rPr>
          <w:rFonts w:cstheme="minorHAnsi"/>
        </w:rPr>
      </w:pPr>
      <w:r w:rsidRPr="00987FDE">
        <w:rPr>
          <w:rFonts w:cstheme="minorHAnsi"/>
        </w:rPr>
        <w:t>develop a pipeline of people with those skills</w:t>
      </w:r>
      <w:r w:rsidR="003720C7">
        <w:rPr>
          <w:rFonts w:cstheme="minorHAnsi"/>
        </w:rPr>
        <w:t xml:space="preserve"> as well as developing the skills of the existing workforce</w:t>
      </w:r>
    </w:p>
    <w:p w14:paraId="128C7D89" w14:textId="109916AD" w:rsidR="00987FDE" w:rsidRPr="00987FDE" w:rsidRDefault="00987FDE" w:rsidP="00987FDE">
      <w:pPr>
        <w:pStyle w:val="ListParagraph"/>
        <w:numPr>
          <w:ilvl w:val="0"/>
          <w:numId w:val="7"/>
        </w:numPr>
        <w:spacing w:after="0" w:line="276" w:lineRule="auto"/>
        <w:rPr>
          <w:rFonts w:cstheme="minorHAnsi"/>
        </w:rPr>
      </w:pPr>
      <w:r w:rsidRPr="00987FDE">
        <w:rPr>
          <w:rFonts w:cstheme="minorHAnsi"/>
        </w:rPr>
        <w:t xml:space="preserve">support the provision of training and development in the region </w:t>
      </w:r>
    </w:p>
    <w:p w14:paraId="00BFAEE3" w14:textId="6682A2BF" w:rsidR="0084660F" w:rsidRPr="00987FDE" w:rsidRDefault="00987FDE" w:rsidP="00987FDE">
      <w:pPr>
        <w:pStyle w:val="ListParagraph"/>
        <w:numPr>
          <w:ilvl w:val="0"/>
          <w:numId w:val="7"/>
        </w:numPr>
        <w:spacing w:after="0" w:line="276" w:lineRule="auto"/>
        <w:rPr>
          <w:rFonts w:cstheme="minorHAnsi"/>
        </w:rPr>
      </w:pPr>
      <w:r w:rsidRPr="00987FDE">
        <w:rPr>
          <w:rFonts w:cstheme="minorHAnsi"/>
        </w:rPr>
        <w:t xml:space="preserve">enable </w:t>
      </w:r>
      <w:r w:rsidR="0084660F" w:rsidRPr="00987FDE">
        <w:rPr>
          <w:rFonts w:cstheme="minorHAnsi"/>
        </w:rPr>
        <w:t xml:space="preserve">individuals </w:t>
      </w:r>
      <w:r w:rsidRPr="00987FDE">
        <w:rPr>
          <w:rFonts w:cstheme="minorHAnsi"/>
        </w:rPr>
        <w:t xml:space="preserve">to </w:t>
      </w:r>
      <w:r w:rsidR="0084660F" w:rsidRPr="00987FDE">
        <w:rPr>
          <w:rFonts w:cstheme="minorHAnsi"/>
        </w:rPr>
        <w:t>mak</w:t>
      </w:r>
      <w:r w:rsidRPr="00987FDE">
        <w:rPr>
          <w:rFonts w:cstheme="minorHAnsi"/>
        </w:rPr>
        <w:t>e</w:t>
      </w:r>
      <w:r w:rsidR="0084660F" w:rsidRPr="00987FDE">
        <w:rPr>
          <w:rFonts w:cstheme="minorHAnsi"/>
        </w:rPr>
        <w:t xml:space="preserve"> better informed decisions about the subject</w:t>
      </w:r>
      <w:r w:rsidR="00AF7CB7" w:rsidRPr="00987FDE">
        <w:rPr>
          <w:rFonts w:cstheme="minorHAnsi"/>
        </w:rPr>
        <w:t>s</w:t>
      </w:r>
      <w:r w:rsidR="0084660F" w:rsidRPr="00987FDE">
        <w:rPr>
          <w:rFonts w:cstheme="minorHAnsi"/>
        </w:rPr>
        <w:t xml:space="preserve"> they study</w:t>
      </w:r>
      <w:r w:rsidR="00AF7CB7" w:rsidRPr="00987FDE">
        <w:rPr>
          <w:rFonts w:cstheme="minorHAnsi"/>
        </w:rPr>
        <w:t xml:space="preserve"> and the training they undertake</w:t>
      </w:r>
      <w:r w:rsidR="0084660F" w:rsidRPr="00987FDE">
        <w:rPr>
          <w:rFonts w:cstheme="minorHAnsi"/>
        </w:rPr>
        <w:t xml:space="preserve"> </w:t>
      </w:r>
      <w:r w:rsidRPr="00987FDE">
        <w:rPr>
          <w:rFonts w:cstheme="minorHAnsi"/>
        </w:rPr>
        <w:t xml:space="preserve">by having </w:t>
      </w:r>
      <w:r w:rsidR="0084660F" w:rsidRPr="00987FDE">
        <w:rPr>
          <w:rFonts w:cstheme="minorHAnsi"/>
        </w:rPr>
        <w:t>the right curriculum and training offers available to them.</w:t>
      </w:r>
    </w:p>
    <w:p w14:paraId="674D936C" w14:textId="77777777" w:rsidR="0084660F" w:rsidRPr="003D0BBD" w:rsidRDefault="0084660F" w:rsidP="003D0BBD">
      <w:pPr>
        <w:spacing w:after="0" w:line="276" w:lineRule="auto"/>
        <w:rPr>
          <w:rFonts w:cstheme="minorHAnsi"/>
        </w:rPr>
      </w:pPr>
    </w:p>
    <w:p w14:paraId="36029E69" w14:textId="249AE906" w:rsidR="0084660F" w:rsidRPr="003D0BBD" w:rsidRDefault="0084660F" w:rsidP="003D0BBD">
      <w:pPr>
        <w:spacing w:after="0" w:line="276" w:lineRule="auto"/>
        <w:rPr>
          <w:rFonts w:cstheme="minorHAnsi"/>
        </w:rPr>
      </w:pPr>
      <w:r w:rsidRPr="003D0BBD">
        <w:rPr>
          <w:rFonts w:cstheme="minorHAnsi"/>
        </w:rPr>
        <w:t xml:space="preserve">As an initial focus of this work we agreed to concentrate on digital and </w:t>
      </w:r>
      <w:r w:rsidR="00A841A3" w:rsidRPr="003D0BBD">
        <w:rPr>
          <w:rFonts w:cstheme="minorHAnsi"/>
        </w:rPr>
        <w:t>Science, Technology, Engineering and Maths (STEM)</w:t>
      </w:r>
      <w:r w:rsidR="00A841A3">
        <w:rPr>
          <w:rFonts w:cstheme="minorHAnsi"/>
        </w:rPr>
        <w:t xml:space="preserve"> </w:t>
      </w:r>
      <w:r w:rsidRPr="003D0BBD">
        <w:rPr>
          <w:rFonts w:cstheme="minorHAnsi"/>
        </w:rPr>
        <w:t xml:space="preserve">related skills.  From logistics, to automotive to financial services it was clear that </w:t>
      </w:r>
      <w:r w:rsidR="005E3024" w:rsidRPr="003D0BBD">
        <w:rPr>
          <w:rFonts w:cstheme="minorHAnsi"/>
        </w:rPr>
        <w:t xml:space="preserve">Digital and </w:t>
      </w:r>
      <w:r w:rsidR="00A841A3">
        <w:rPr>
          <w:rFonts w:cstheme="minorHAnsi"/>
        </w:rPr>
        <w:t xml:space="preserve">STEM </w:t>
      </w:r>
      <w:r w:rsidRPr="003D0BBD">
        <w:rPr>
          <w:rFonts w:cstheme="minorHAnsi"/>
        </w:rPr>
        <w:t xml:space="preserve">skills are fundamental to our local employer’s needs. </w:t>
      </w:r>
      <w:r w:rsidR="00AF7CB7" w:rsidRPr="003D0BBD">
        <w:rPr>
          <w:rFonts w:cstheme="minorHAnsi"/>
        </w:rPr>
        <w:t xml:space="preserve">During </w:t>
      </w:r>
      <w:proofErr w:type="gramStart"/>
      <w:r w:rsidR="00AF7CB7" w:rsidRPr="003D0BBD">
        <w:rPr>
          <w:rFonts w:cstheme="minorHAnsi"/>
        </w:rPr>
        <w:t xml:space="preserve">a </w:t>
      </w:r>
      <w:r w:rsidR="005E3024" w:rsidRPr="003D0BBD">
        <w:rPr>
          <w:rFonts w:cstheme="minorHAnsi"/>
        </w:rPr>
        <w:t>number of</w:t>
      </w:r>
      <w:proofErr w:type="gramEnd"/>
      <w:r w:rsidR="005E3024" w:rsidRPr="003D0BBD">
        <w:rPr>
          <w:rFonts w:cstheme="minorHAnsi"/>
        </w:rPr>
        <w:t xml:space="preserve"> our meetings early in 2018 </w:t>
      </w:r>
      <w:r w:rsidRPr="003D0BBD">
        <w:rPr>
          <w:rFonts w:cstheme="minorHAnsi"/>
        </w:rPr>
        <w:t xml:space="preserve">we identified </w:t>
      </w:r>
      <w:r w:rsidR="00AF7CB7" w:rsidRPr="003D0BBD">
        <w:rPr>
          <w:rFonts w:cstheme="minorHAnsi"/>
        </w:rPr>
        <w:t xml:space="preserve">Digital skills </w:t>
      </w:r>
      <w:r w:rsidRPr="003D0BBD">
        <w:rPr>
          <w:rFonts w:cstheme="minorHAnsi"/>
        </w:rPr>
        <w:t xml:space="preserve">as a key, cross-cutting skills need </w:t>
      </w:r>
      <w:r w:rsidR="00AF7CB7" w:rsidRPr="003D0BBD">
        <w:rPr>
          <w:rFonts w:cstheme="minorHAnsi"/>
        </w:rPr>
        <w:t xml:space="preserve">that </w:t>
      </w:r>
      <w:r w:rsidRPr="003D0BBD">
        <w:rPr>
          <w:rFonts w:cstheme="minorHAnsi"/>
        </w:rPr>
        <w:t xml:space="preserve">form the cornerstone of every business in every sector.  </w:t>
      </w:r>
    </w:p>
    <w:p w14:paraId="5FE4ADEA" w14:textId="6700DE4A" w:rsidR="00CE7133" w:rsidRPr="003D0BBD" w:rsidRDefault="00CE7133" w:rsidP="003D0BBD">
      <w:pPr>
        <w:spacing w:after="0" w:line="276" w:lineRule="auto"/>
        <w:rPr>
          <w:rFonts w:cstheme="minorHAnsi"/>
        </w:rPr>
      </w:pPr>
    </w:p>
    <w:p w14:paraId="2602B7FA" w14:textId="0E9E2652" w:rsidR="006365F3" w:rsidRDefault="00DF52EC" w:rsidP="003D0BBD">
      <w:pPr>
        <w:spacing w:after="0" w:line="276" w:lineRule="auto"/>
        <w:rPr>
          <w:rFonts w:cstheme="minorHAnsi"/>
        </w:rPr>
      </w:pPr>
      <w:r>
        <w:rPr>
          <w:rFonts w:cstheme="minorHAnsi"/>
        </w:rPr>
        <w:t xml:space="preserve">In </w:t>
      </w:r>
      <w:r w:rsidR="005E3024" w:rsidRPr="003D0BBD">
        <w:rPr>
          <w:rFonts w:cstheme="minorHAnsi"/>
        </w:rPr>
        <w:t>September a £29m</w:t>
      </w:r>
      <w:r w:rsidR="00956C64">
        <w:rPr>
          <w:rFonts w:cstheme="minorHAnsi"/>
        </w:rPr>
        <w:t xml:space="preserve"> </w:t>
      </w:r>
      <w:r w:rsidR="005E3024" w:rsidRPr="003D0BBD">
        <w:rPr>
          <w:rFonts w:cstheme="minorHAnsi"/>
        </w:rPr>
        <w:t xml:space="preserve">outline bid to use European Social Funds to pump-prime the Virtual Institute of Technology was submitted on behalf of local partners by the University of Chester.  </w:t>
      </w:r>
      <w:r>
        <w:rPr>
          <w:rFonts w:cstheme="minorHAnsi"/>
        </w:rPr>
        <w:t>To establish operational priorities t</w:t>
      </w:r>
      <w:r w:rsidR="005E3024" w:rsidRPr="003D0BBD">
        <w:rPr>
          <w:rFonts w:cstheme="minorHAnsi"/>
        </w:rPr>
        <w:t xml:space="preserve">he University will work with an employer-led </w:t>
      </w:r>
      <w:r>
        <w:rPr>
          <w:rFonts w:cstheme="minorHAnsi"/>
        </w:rPr>
        <w:t>B</w:t>
      </w:r>
      <w:r w:rsidR="005E3024" w:rsidRPr="003D0BBD">
        <w:rPr>
          <w:rFonts w:cstheme="minorHAnsi"/>
        </w:rPr>
        <w:t>oard, formed with the LE</w:t>
      </w:r>
      <w:r w:rsidR="00956C64">
        <w:rPr>
          <w:rFonts w:cstheme="minorHAnsi"/>
        </w:rPr>
        <w:t>P.</w:t>
      </w:r>
      <w:r w:rsidR="005E3024" w:rsidRPr="003D0BBD">
        <w:rPr>
          <w:rFonts w:cstheme="minorHAnsi"/>
        </w:rPr>
        <w:t xml:space="preserve"> </w:t>
      </w:r>
    </w:p>
    <w:p w14:paraId="53E94254" w14:textId="77777777" w:rsidR="006365F3" w:rsidRDefault="006365F3" w:rsidP="003D0BBD">
      <w:pPr>
        <w:spacing w:after="0" w:line="276" w:lineRule="auto"/>
        <w:rPr>
          <w:rFonts w:cstheme="minorHAnsi"/>
        </w:rPr>
      </w:pPr>
    </w:p>
    <w:p w14:paraId="6E09B683" w14:textId="616412B5" w:rsidR="005E3024" w:rsidRPr="003D0BBD" w:rsidRDefault="005E3024" w:rsidP="003D0BBD">
      <w:pPr>
        <w:spacing w:after="0" w:line="276" w:lineRule="auto"/>
        <w:rPr>
          <w:rFonts w:cstheme="minorHAnsi"/>
        </w:rPr>
      </w:pPr>
      <w:r w:rsidRPr="003D0BBD">
        <w:rPr>
          <w:rFonts w:cstheme="minorHAnsi"/>
        </w:rPr>
        <w:t xml:space="preserve">The outline bid has been processed and </w:t>
      </w:r>
      <w:r w:rsidR="00956C64">
        <w:rPr>
          <w:rFonts w:cstheme="minorHAnsi"/>
        </w:rPr>
        <w:t xml:space="preserve">we recently received confirmation that it had </w:t>
      </w:r>
      <w:r w:rsidR="00233301">
        <w:rPr>
          <w:rFonts w:cstheme="minorHAnsi"/>
        </w:rPr>
        <w:t>successfully passed the Gateway review.  T</w:t>
      </w:r>
      <w:r w:rsidRPr="003D0BBD">
        <w:rPr>
          <w:rFonts w:cstheme="minorHAnsi"/>
        </w:rPr>
        <w:t xml:space="preserve">he University is now preparing a more detailed bid with a business plan for submission early in the New Year. </w:t>
      </w:r>
      <w:r w:rsidR="00556FE3">
        <w:rPr>
          <w:rFonts w:cstheme="minorHAnsi"/>
        </w:rPr>
        <w:t xml:space="preserve">Eighty percent of the European Social Funds will be </w:t>
      </w:r>
      <w:r w:rsidR="00321B09">
        <w:rPr>
          <w:rFonts w:cstheme="minorHAnsi"/>
        </w:rPr>
        <w:t xml:space="preserve">matched with employer investments </w:t>
      </w:r>
      <w:r w:rsidR="00556FE3">
        <w:rPr>
          <w:rFonts w:cstheme="minorHAnsi"/>
        </w:rPr>
        <w:t xml:space="preserve">to deliver training packages that employers need with the remaining twenty percent to be spend on independent brokers who will work with groups of employers to aggregate demand as well as on </w:t>
      </w:r>
      <w:r w:rsidR="00E054AE">
        <w:rPr>
          <w:rFonts w:cstheme="minorHAnsi"/>
        </w:rPr>
        <w:t>developing new packages of training where needed</w:t>
      </w:r>
      <w:r w:rsidR="00556FE3">
        <w:rPr>
          <w:rFonts w:cstheme="minorHAnsi"/>
        </w:rPr>
        <w:t>.</w:t>
      </w:r>
      <w:r w:rsidR="00E054AE">
        <w:rPr>
          <w:rFonts w:cstheme="minorHAnsi"/>
        </w:rPr>
        <w:t xml:space="preserve">  </w:t>
      </w:r>
      <w:r w:rsidR="006365F3">
        <w:rPr>
          <w:rFonts w:cstheme="minorHAnsi"/>
        </w:rPr>
        <w:t xml:space="preserve">We have already asked for your help in completing the </w:t>
      </w:r>
      <w:r w:rsidR="00E054AE">
        <w:rPr>
          <w:rFonts w:cstheme="minorHAnsi"/>
        </w:rPr>
        <w:t xml:space="preserve">full </w:t>
      </w:r>
      <w:r w:rsidR="006365F3">
        <w:rPr>
          <w:rFonts w:cstheme="minorHAnsi"/>
        </w:rPr>
        <w:t xml:space="preserve">business case by completing a demand </w:t>
      </w:r>
      <w:r w:rsidR="006365F3">
        <w:rPr>
          <w:rFonts w:cstheme="minorHAnsi"/>
        </w:rPr>
        <w:lastRenderedPageBreak/>
        <w:t xml:space="preserve">survey form.  Our aim is to start developing the skills packages employers need so that delivery can start as soon as the </w:t>
      </w:r>
      <w:r w:rsidRPr="003D0BBD">
        <w:rPr>
          <w:rFonts w:cstheme="minorHAnsi"/>
        </w:rPr>
        <w:t xml:space="preserve">European Social Funds </w:t>
      </w:r>
      <w:r w:rsidR="006365F3">
        <w:rPr>
          <w:rFonts w:cstheme="minorHAnsi"/>
        </w:rPr>
        <w:t>become available – hopefully in April 2019</w:t>
      </w:r>
      <w:r w:rsidRPr="003D0BBD">
        <w:rPr>
          <w:rFonts w:cstheme="minorHAnsi"/>
        </w:rPr>
        <w:t>.</w:t>
      </w:r>
    </w:p>
    <w:p w14:paraId="275CA0B0" w14:textId="58195D95" w:rsidR="0084660F" w:rsidRPr="003D0BBD" w:rsidRDefault="0084660F" w:rsidP="003D0BBD">
      <w:pPr>
        <w:spacing w:after="0" w:line="276" w:lineRule="auto"/>
        <w:rPr>
          <w:rFonts w:cstheme="minorHAnsi"/>
        </w:rPr>
      </w:pPr>
    </w:p>
    <w:p w14:paraId="60280414" w14:textId="0DB6BEAC" w:rsidR="00AF7CB7" w:rsidRDefault="00E054AE" w:rsidP="003D0BBD">
      <w:pPr>
        <w:spacing w:after="0" w:line="276" w:lineRule="auto"/>
        <w:rPr>
          <w:rFonts w:cstheme="minorHAnsi"/>
        </w:rPr>
      </w:pPr>
      <w:r>
        <w:rPr>
          <w:rFonts w:cstheme="minorHAnsi"/>
        </w:rPr>
        <w:t>We have also agreed that t</w:t>
      </w:r>
      <w:r w:rsidR="00AF7CB7" w:rsidRPr="003D0BBD">
        <w:rPr>
          <w:rFonts w:cstheme="minorHAnsi"/>
        </w:rPr>
        <w:t xml:space="preserve">he Virtual Institute of Technology will be embedded in the new Growth Hub so that the skills </w:t>
      </w:r>
      <w:proofErr w:type="gramStart"/>
      <w:r w:rsidR="00AF7CB7" w:rsidRPr="003D0BBD">
        <w:rPr>
          <w:rFonts w:cstheme="minorHAnsi"/>
        </w:rPr>
        <w:t>needs</w:t>
      </w:r>
      <w:proofErr w:type="gramEnd"/>
      <w:r w:rsidR="00AF7CB7" w:rsidRPr="003D0BBD">
        <w:rPr>
          <w:rFonts w:cstheme="minorHAnsi"/>
        </w:rPr>
        <w:t xml:space="preserve"> of our businesses will be addressed as part of a wider </w:t>
      </w:r>
      <w:r w:rsidR="00590BD5" w:rsidRPr="003D0BBD">
        <w:rPr>
          <w:rFonts w:cstheme="minorHAnsi"/>
        </w:rPr>
        <w:t>conversation about how to enable our local businesses to grow and prosper.</w:t>
      </w:r>
    </w:p>
    <w:p w14:paraId="27C72D1A" w14:textId="1F1A11B1" w:rsidR="006365F3" w:rsidRDefault="006365F3" w:rsidP="003D0BBD">
      <w:pPr>
        <w:spacing w:after="0" w:line="276" w:lineRule="auto"/>
        <w:rPr>
          <w:rFonts w:cstheme="minorHAnsi"/>
        </w:rPr>
      </w:pPr>
    </w:p>
    <w:p w14:paraId="46258592" w14:textId="79177781" w:rsidR="006365F3" w:rsidRPr="003D0BBD" w:rsidRDefault="006365F3" w:rsidP="003D0BBD">
      <w:pPr>
        <w:spacing w:after="0" w:line="276" w:lineRule="auto"/>
        <w:rPr>
          <w:rFonts w:cstheme="minorHAnsi"/>
        </w:rPr>
      </w:pPr>
      <w:r>
        <w:rPr>
          <w:rFonts w:cstheme="minorHAnsi"/>
        </w:rPr>
        <w:t xml:space="preserve">To further enhance the delivery of the </w:t>
      </w:r>
      <w:r w:rsidR="0011263A">
        <w:rPr>
          <w:rFonts w:cstheme="minorHAnsi"/>
        </w:rPr>
        <w:t xml:space="preserve">digital skills that employers need, </w:t>
      </w:r>
      <w:r>
        <w:rPr>
          <w:rFonts w:cstheme="minorHAnsi"/>
        </w:rPr>
        <w:t xml:space="preserve">we </w:t>
      </w:r>
      <w:r w:rsidR="00321B09">
        <w:rPr>
          <w:rFonts w:cstheme="minorHAnsi"/>
        </w:rPr>
        <w:t xml:space="preserve">prepared and </w:t>
      </w:r>
      <w:r>
        <w:rPr>
          <w:rFonts w:cstheme="minorHAnsi"/>
        </w:rPr>
        <w:t xml:space="preserve">submitted </w:t>
      </w:r>
      <w:r w:rsidR="00E054AE">
        <w:rPr>
          <w:rFonts w:cstheme="minorHAnsi"/>
        </w:rPr>
        <w:t xml:space="preserve">to Central Government </w:t>
      </w:r>
      <w:r>
        <w:rPr>
          <w:rFonts w:cstheme="minorHAnsi"/>
        </w:rPr>
        <w:t xml:space="preserve">an Expression of Interest in establishing a Digital Skills Partnership in Cheshire and Warrington.  </w:t>
      </w:r>
      <w:r w:rsidR="00E947BB">
        <w:rPr>
          <w:rFonts w:cstheme="minorHAnsi"/>
        </w:rPr>
        <w:t>We heard only this morning (21 December) that Ministers have agreed that Cheshire and Warrington will be one of the three successful bids.  What a great Christmas present!  T</w:t>
      </w:r>
      <w:r>
        <w:rPr>
          <w:rFonts w:cstheme="minorHAnsi"/>
        </w:rPr>
        <w:t>his w</w:t>
      </w:r>
      <w:r w:rsidR="00E947BB">
        <w:rPr>
          <w:rFonts w:cstheme="minorHAnsi"/>
        </w:rPr>
        <w:t>ill p</w:t>
      </w:r>
      <w:r>
        <w:rPr>
          <w:rFonts w:cstheme="minorHAnsi"/>
        </w:rPr>
        <w:t xml:space="preserve">rovide us with an extra person for a year to help drive forward the </w:t>
      </w:r>
      <w:r w:rsidR="0011263A">
        <w:rPr>
          <w:rFonts w:cstheme="minorHAnsi"/>
        </w:rPr>
        <w:t xml:space="preserve">development and </w:t>
      </w:r>
      <w:r>
        <w:rPr>
          <w:rFonts w:cstheme="minorHAnsi"/>
        </w:rPr>
        <w:t xml:space="preserve">delivery of digital skills across our area.  </w:t>
      </w:r>
      <w:r w:rsidR="00E947BB">
        <w:rPr>
          <w:rFonts w:cstheme="minorHAnsi"/>
        </w:rPr>
        <w:t xml:space="preserve">The funding starts </w:t>
      </w:r>
      <w:r>
        <w:rPr>
          <w:rFonts w:cstheme="minorHAnsi"/>
        </w:rPr>
        <w:t>in April 2019</w:t>
      </w:r>
      <w:r w:rsidR="00E947BB">
        <w:rPr>
          <w:rFonts w:cstheme="minorHAnsi"/>
        </w:rPr>
        <w:t xml:space="preserve"> so there is much to do before then to make sure we take full advantage of this opportunity</w:t>
      </w:r>
      <w:r>
        <w:rPr>
          <w:rFonts w:cstheme="minorHAnsi"/>
        </w:rPr>
        <w:t>.</w:t>
      </w:r>
    </w:p>
    <w:p w14:paraId="74697C95" w14:textId="5C62DE67" w:rsidR="0084660F" w:rsidRDefault="0084660F" w:rsidP="003D0BBD">
      <w:pPr>
        <w:spacing w:after="0" w:line="276" w:lineRule="auto"/>
        <w:rPr>
          <w:rFonts w:cstheme="minorHAnsi"/>
        </w:rPr>
      </w:pPr>
    </w:p>
    <w:p w14:paraId="57FB0F53" w14:textId="121FA127" w:rsidR="006365F3" w:rsidRPr="00E054AE" w:rsidRDefault="00E054AE" w:rsidP="003D0BBD">
      <w:pPr>
        <w:spacing w:after="0" w:line="276" w:lineRule="auto"/>
        <w:rPr>
          <w:rFonts w:cstheme="minorHAnsi"/>
          <w:b/>
        </w:rPr>
      </w:pPr>
      <w:r w:rsidRPr="00E054AE">
        <w:rPr>
          <w:rFonts w:cstheme="minorHAnsi"/>
          <w:b/>
        </w:rPr>
        <w:t>FUTURE CHALLENGES</w:t>
      </w:r>
      <w:r w:rsidR="00233301">
        <w:rPr>
          <w:rFonts w:cstheme="minorHAnsi"/>
          <w:b/>
        </w:rPr>
        <w:t xml:space="preserve"> FOR 2019</w:t>
      </w:r>
    </w:p>
    <w:p w14:paraId="4D6B08C0" w14:textId="67C80789" w:rsidR="006365F3" w:rsidRDefault="006365F3" w:rsidP="003D0BBD">
      <w:pPr>
        <w:spacing w:after="0" w:line="276" w:lineRule="auto"/>
        <w:rPr>
          <w:rFonts w:cstheme="minorHAnsi"/>
        </w:rPr>
      </w:pPr>
      <w:r>
        <w:rPr>
          <w:rFonts w:cstheme="minorHAnsi"/>
        </w:rPr>
        <w:t>The list of future challenges is growing:</w:t>
      </w:r>
    </w:p>
    <w:p w14:paraId="68786299" w14:textId="77777777" w:rsidR="00321B09" w:rsidRDefault="00321B09" w:rsidP="003D0BBD">
      <w:pPr>
        <w:spacing w:after="0" w:line="276" w:lineRule="auto"/>
        <w:rPr>
          <w:rFonts w:cstheme="minorHAnsi"/>
          <w:b/>
        </w:rPr>
      </w:pPr>
    </w:p>
    <w:p w14:paraId="1899499E" w14:textId="0F8EF65C" w:rsidR="00556FE3" w:rsidRPr="003D0BBD" w:rsidRDefault="0011263A" w:rsidP="00556FE3">
      <w:pPr>
        <w:spacing w:after="0" w:line="276" w:lineRule="auto"/>
        <w:rPr>
          <w:rFonts w:cstheme="minorHAnsi"/>
        </w:rPr>
      </w:pPr>
      <w:r>
        <w:rPr>
          <w:rFonts w:cstheme="minorHAnsi"/>
          <w:b/>
        </w:rPr>
        <w:t>Delivering our existing priorities</w:t>
      </w:r>
      <w:r w:rsidR="00321B09">
        <w:rPr>
          <w:rFonts w:cstheme="minorHAnsi"/>
          <w:b/>
        </w:rPr>
        <w:t xml:space="preserve"> - </w:t>
      </w:r>
      <w:r w:rsidR="00321B09" w:rsidRPr="00321B09">
        <w:rPr>
          <w:rFonts w:cstheme="minorHAnsi"/>
        </w:rPr>
        <w:t>w</w:t>
      </w:r>
      <w:r w:rsidRPr="0011263A">
        <w:rPr>
          <w:rFonts w:cstheme="minorHAnsi"/>
        </w:rPr>
        <w:t>e need to stay focused on ensuring the Pledge partnership and the Virtual Institute of Technology</w:t>
      </w:r>
      <w:r>
        <w:rPr>
          <w:rFonts w:cstheme="minorHAnsi"/>
        </w:rPr>
        <w:t xml:space="preserve"> deliver </w:t>
      </w:r>
      <w:r w:rsidR="00556FE3">
        <w:rPr>
          <w:rFonts w:cstheme="minorHAnsi"/>
        </w:rPr>
        <w:t xml:space="preserve">the objectives that we have set. </w:t>
      </w:r>
      <w:r w:rsidR="00556FE3" w:rsidRPr="003D0BBD">
        <w:rPr>
          <w:rFonts w:cstheme="minorHAnsi"/>
        </w:rPr>
        <w:t>There is a range of different ways in which you or a member of your organisation can become involved in the governance and delivery of the Pledge network:</w:t>
      </w:r>
    </w:p>
    <w:p w14:paraId="4BA9E427" w14:textId="77777777" w:rsidR="00556FE3" w:rsidRPr="003D0BBD" w:rsidRDefault="00556FE3" w:rsidP="00556FE3">
      <w:pPr>
        <w:pStyle w:val="ListParagraph"/>
        <w:numPr>
          <w:ilvl w:val="0"/>
          <w:numId w:val="4"/>
        </w:numPr>
        <w:spacing w:after="0" w:line="276" w:lineRule="auto"/>
        <w:contextualSpacing w:val="0"/>
        <w:rPr>
          <w:rFonts w:eastAsia="Times New Roman" w:cstheme="minorHAnsi"/>
        </w:rPr>
      </w:pPr>
      <w:r w:rsidRPr="003D0BBD">
        <w:rPr>
          <w:rFonts w:eastAsia="Times New Roman" w:cstheme="minorHAnsi"/>
          <w:b/>
          <w:bCs/>
        </w:rPr>
        <w:t>Governance</w:t>
      </w:r>
      <w:r w:rsidRPr="003D0BBD">
        <w:rPr>
          <w:rFonts w:eastAsia="Times New Roman" w:cstheme="minorHAnsi"/>
        </w:rPr>
        <w:t xml:space="preserve"> – membership of local Pledge Boards that oversee the delivery of the inspiration, information and communication programme of activities in different geographical areas across Cheshire and Warrington</w:t>
      </w:r>
    </w:p>
    <w:p w14:paraId="4FA27705" w14:textId="77777777" w:rsidR="00556FE3" w:rsidRPr="003D0BBD" w:rsidRDefault="00556FE3" w:rsidP="00556FE3">
      <w:pPr>
        <w:pStyle w:val="ListParagraph"/>
        <w:numPr>
          <w:ilvl w:val="0"/>
          <w:numId w:val="4"/>
        </w:numPr>
        <w:spacing w:after="0" w:line="276" w:lineRule="auto"/>
        <w:contextualSpacing w:val="0"/>
        <w:rPr>
          <w:rFonts w:eastAsia="Times New Roman" w:cstheme="minorHAnsi"/>
        </w:rPr>
      </w:pPr>
      <w:r w:rsidRPr="003D0BBD">
        <w:rPr>
          <w:rFonts w:eastAsia="Times New Roman" w:cstheme="minorHAnsi"/>
          <w:b/>
          <w:bCs/>
        </w:rPr>
        <w:t>Working with the senior leadership teams in local schools and colleges</w:t>
      </w:r>
      <w:r w:rsidRPr="003D0BBD">
        <w:rPr>
          <w:rFonts w:eastAsia="Times New Roman" w:cstheme="minorHAnsi"/>
        </w:rPr>
        <w:t> to advise the schools on developing and implementing careers strategies for their students  </w:t>
      </w:r>
    </w:p>
    <w:p w14:paraId="26BCE644" w14:textId="77777777" w:rsidR="00556FE3" w:rsidRDefault="00556FE3" w:rsidP="00556FE3">
      <w:pPr>
        <w:pStyle w:val="ListParagraph"/>
        <w:numPr>
          <w:ilvl w:val="0"/>
          <w:numId w:val="4"/>
        </w:numPr>
        <w:spacing w:after="0" w:line="276" w:lineRule="auto"/>
        <w:contextualSpacing w:val="0"/>
        <w:rPr>
          <w:rFonts w:eastAsia="Times New Roman" w:cstheme="minorHAnsi"/>
        </w:rPr>
      </w:pPr>
      <w:r w:rsidRPr="003D0BBD">
        <w:rPr>
          <w:rFonts w:eastAsia="Times New Roman" w:cstheme="minorHAnsi"/>
          <w:b/>
          <w:bCs/>
        </w:rPr>
        <w:t>Getting involved in a programme of activities where you work directly with young people</w:t>
      </w:r>
      <w:r w:rsidRPr="003D0BBD">
        <w:rPr>
          <w:rFonts w:eastAsia="Times New Roman" w:cstheme="minorHAnsi"/>
        </w:rPr>
        <w:t xml:space="preserve"> including: careers fairs, coaching and mentoring, work experience, apprenticeships, youth groups, etc.</w:t>
      </w:r>
    </w:p>
    <w:p w14:paraId="37DA8450" w14:textId="77777777" w:rsidR="00556FE3" w:rsidRDefault="00556FE3" w:rsidP="00556FE3">
      <w:pPr>
        <w:spacing w:after="0" w:line="276" w:lineRule="auto"/>
        <w:rPr>
          <w:rFonts w:cstheme="minorHAnsi"/>
        </w:rPr>
      </w:pPr>
    </w:p>
    <w:p w14:paraId="5512C116" w14:textId="4262EB5E" w:rsidR="00556FE3" w:rsidRPr="006365F3" w:rsidRDefault="00AA073A" w:rsidP="00556FE3">
      <w:pPr>
        <w:spacing w:after="0" w:line="276" w:lineRule="auto"/>
        <w:rPr>
          <w:rFonts w:eastAsia="Times New Roman" w:cstheme="minorHAnsi"/>
        </w:rPr>
      </w:pPr>
      <w:r>
        <w:rPr>
          <w:rFonts w:cstheme="minorHAnsi"/>
        </w:rPr>
        <w:t xml:space="preserve">The Government is particularly keen to encourage more work placements to support the roll out of T-level qualifications. </w:t>
      </w:r>
      <w:r w:rsidR="00556FE3" w:rsidRPr="006365F3">
        <w:rPr>
          <w:rFonts w:cstheme="minorHAnsi"/>
        </w:rPr>
        <w:t>We will follow up with you on this in the New Year.</w:t>
      </w:r>
    </w:p>
    <w:p w14:paraId="6DA9BDA6" w14:textId="77777777" w:rsidR="00556FE3" w:rsidRDefault="00556FE3" w:rsidP="003D0BBD">
      <w:pPr>
        <w:spacing w:after="0" w:line="276" w:lineRule="auto"/>
        <w:rPr>
          <w:rFonts w:cstheme="minorHAnsi"/>
        </w:rPr>
      </w:pPr>
    </w:p>
    <w:p w14:paraId="61A87E59" w14:textId="12D43D37" w:rsidR="0011263A" w:rsidRDefault="00556FE3" w:rsidP="003D0BBD">
      <w:pPr>
        <w:spacing w:after="0" w:line="276" w:lineRule="auto"/>
        <w:rPr>
          <w:rFonts w:cstheme="minorHAnsi"/>
        </w:rPr>
      </w:pPr>
      <w:r>
        <w:rPr>
          <w:rFonts w:cstheme="minorHAnsi"/>
        </w:rPr>
        <w:t>We also need to consider how we can make the</w:t>
      </w:r>
      <w:r w:rsidR="00177542">
        <w:rPr>
          <w:rFonts w:cstheme="minorHAnsi"/>
        </w:rPr>
        <w:t xml:space="preserve"> Pledge partnership and the Virtual Institute of Technology s</w:t>
      </w:r>
      <w:r>
        <w:rPr>
          <w:rFonts w:cstheme="minorHAnsi"/>
        </w:rPr>
        <w:t>ustainable in the longer term</w:t>
      </w:r>
      <w:r w:rsidR="00177542">
        <w:rPr>
          <w:rFonts w:cstheme="minorHAnsi"/>
        </w:rPr>
        <w:t xml:space="preserve">.  The Pledge needs a </w:t>
      </w:r>
      <w:r>
        <w:rPr>
          <w:rFonts w:cstheme="minorHAnsi"/>
        </w:rPr>
        <w:t>regular income streams from the private as well as public sectors</w:t>
      </w:r>
      <w:r w:rsidR="00177542">
        <w:rPr>
          <w:rFonts w:cstheme="minorHAnsi"/>
        </w:rPr>
        <w:t xml:space="preserve"> and the Virtual Institute of Technology needs to deliver a step change in the way groups of businesses work together with training providers to design and deliver the skills needed for business growth</w:t>
      </w:r>
      <w:r>
        <w:rPr>
          <w:rFonts w:cstheme="minorHAnsi"/>
        </w:rPr>
        <w:t>.</w:t>
      </w:r>
      <w:r w:rsidR="00E947BB">
        <w:rPr>
          <w:rFonts w:cstheme="minorHAnsi"/>
        </w:rPr>
        <w:t xml:space="preserve"> Today’s confirmation that we will become one of a few Digital Skills Partnerships across the country will provide a major boost to this work.</w:t>
      </w:r>
    </w:p>
    <w:p w14:paraId="7813FEDC" w14:textId="6276202B" w:rsidR="00556FE3" w:rsidRDefault="00556FE3" w:rsidP="003D0BBD">
      <w:pPr>
        <w:spacing w:after="0" w:line="276" w:lineRule="auto"/>
        <w:rPr>
          <w:rFonts w:cstheme="minorHAnsi"/>
        </w:rPr>
      </w:pPr>
    </w:p>
    <w:p w14:paraId="61BF176F" w14:textId="145083C8" w:rsidR="00233301" w:rsidRDefault="00C15ABE" w:rsidP="003D0BBD">
      <w:pPr>
        <w:spacing w:after="0" w:line="276" w:lineRule="auto"/>
        <w:rPr>
          <w:rFonts w:cstheme="minorHAnsi"/>
        </w:rPr>
      </w:pPr>
      <w:r>
        <w:rPr>
          <w:rFonts w:cstheme="minorHAnsi"/>
        </w:rPr>
        <w:t>In addition, t</w:t>
      </w:r>
      <w:r w:rsidR="00233301">
        <w:rPr>
          <w:rFonts w:cstheme="minorHAnsi"/>
        </w:rPr>
        <w:t xml:space="preserve">he LEP </w:t>
      </w:r>
      <w:r>
        <w:rPr>
          <w:rFonts w:cstheme="minorHAnsi"/>
        </w:rPr>
        <w:t xml:space="preserve">Board </w:t>
      </w:r>
      <w:r w:rsidR="00233301">
        <w:rPr>
          <w:rFonts w:cstheme="minorHAnsi"/>
        </w:rPr>
        <w:t>has</w:t>
      </w:r>
      <w:r>
        <w:rPr>
          <w:rFonts w:cstheme="minorHAnsi"/>
        </w:rPr>
        <w:t xml:space="preserve"> </w:t>
      </w:r>
      <w:r w:rsidR="00233301">
        <w:rPr>
          <w:rFonts w:cstheme="minorHAnsi"/>
        </w:rPr>
        <w:t>indicated that it supports in principal our proposal to use the LEP’s £5 Local Growth Fund to invest in the specialist equipment needed to deliver our priorities – in particular</w:t>
      </w:r>
      <w:r w:rsidR="00E947BB">
        <w:rPr>
          <w:rFonts w:cstheme="minorHAnsi"/>
        </w:rPr>
        <w:t>,</w:t>
      </w:r>
      <w:r w:rsidR="00233301">
        <w:rPr>
          <w:rFonts w:cstheme="minorHAnsi"/>
        </w:rPr>
        <w:t xml:space="preserve"> the digital and STEM related training packages that will be delivered through our Virtual Institute of Technology and the associated inspirational work of the Pledge Network. </w:t>
      </w:r>
    </w:p>
    <w:p w14:paraId="4799581B" w14:textId="30D3E7F8" w:rsidR="0011263A" w:rsidRDefault="00233301" w:rsidP="003D0BBD">
      <w:pPr>
        <w:spacing w:after="0" w:line="276" w:lineRule="auto"/>
        <w:rPr>
          <w:rFonts w:cstheme="minorHAnsi"/>
        </w:rPr>
      </w:pPr>
      <w:r>
        <w:rPr>
          <w:rFonts w:cstheme="minorHAnsi"/>
        </w:rPr>
        <w:lastRenderedPageBreak/>
        <w:t xml:space="preserve"> </w:t>
      </w:r>
      <w:r w:rsidR="006365F3" w:rsidRPr="0011263A">
        <w:rPr>
          <w:rFonts w:cstheme="minorHAnsi"/>
          <w:b/>
        </w:rPr>
        <w:t>Skills Advisory Panels</w:t>
      </w:r>
      <w:r w:rsidR="0011263A">
        <w:rPr>
          <w:rFonts w:cstheme="minorHAnsi"/>
        </w:rPr>
        <w:t xml:space="preserve"> – the Government has announced plans to establish Skills Advisory Panels across the country.  These will advise on skills priorities and help to inform the distribution of central government funding – for example the Adult Education Budget.  </w:t>
      </w:r>
    </w:p>
    <w:p w14:paraId="097F45A4" w14:textId="77777777" w:rsidR="0011263A" w:rsidRDefault="0011263A" w:rsidP="003D0BBD">
      <w:pPr>
        <w:spacing w:after="0" w:line="276" w:lineRule="auto"/>
        <w:rPr>
          <w:rFonts w:cstheme="minorHAnsi"/>
        </w:rPr>
      </w:pPr>
    </w:p>
    <w:p w14:paraId="22261D12" w14:textId="16A25E3D" w:rsidR="0011263A" w:rsidRDefault="0011263A" w:rsidP="003D0BBD">
      <w:pPr>
        <w:spacing w:after="0" w:line="276" w:lineRule="auto"/>
        <w:rPr>
          <w:rFonts w:cstheme="minorHAnsi"/>
        </w:rPr>
      </w:pPr>
      <w:r>
        <w:rPr>
          <w:rFonts w:cstheme="minorHAnsi"/>
        </w:rPr>
        <w:t xml:space="preserve">The Government has said that we can build Skills Advisory Panels around our existing </w:t>
      </w:r>
      <w:r w:rsidR="00321B09">
        <w:rPr>
          <w:rFonts w:cstheme="minorHAnsi"/>
        </w:rPr>
        <w:t>structures,</w:t>
      </w:r>
      <w:r>
        <w:rPr>
          <w:rFonts w:cstheme="minorHAnsi"/>
        </w:rPr>
        <w:t xml:space="preserve"> but this does mean that our Employers’ Skills and Education Board will need to change.  This will </w:t>
      </w:r>
      <w:r w:rsidR="00321B09">
        <w:rPr>
          <w:rFonts w:cstheme="minorHAnsi"/>
        </w:rPr>
        <w:t xml:space="preserve">require </w:t>
      </w:r>
      <w:r>
        <w:rPr>
          <w:rFonts w:cstheme="minorHAnsi"/>
        </w:rPr>
        <w:t>a review of membership and a need for members with voting rights to be appointed following a formal selection process.  We will need to discuss this at our first meeting next year.</w:t>
      </w:r>
    </w:p>
    <w:p w14:paraId="78B33791" w14:textId="0E679F8E" w:rsidR="00556FE3" w:rsidRDefault="00556FE3" w:rsidP="003D0BBD">
      <w:pPr>
        <w:spacing w:after="0" w:line="276" w:lineRule="auto"/>
        <w:rPr>
          <w:rFonts w:cstheme="minorHAnsi"/>
        </w:rPr>
      </w:pPr>
    </w:p>
    <w:p w14:paraId="15511A80" w14:textId="7188A8CE" w:rsidR="00556FE3" w:rsidRDefault="00E054AE" w:rsidP="003D0BBD">
      <w:pPr>
        <w:spacing w:after="0" w:line="276" w:lineRule="auto"/>
        <w:rPr>
          <w:rFonts w:cstheme="minorHAnsi"/>
        </w:rPr>
      </w:pPr>
      <w:r>
        <w:rPr>
          <w:rFonts w:cstheme="minorHAnsi"/>
        </w:rPr>
        <w:t>As part of this work we</w:t>
      </w:r>
      <w:r w:rsidR="00556FE3">
        <w:rPr>
          <w:rFonts w:cstheme="minorHAnsi"/>
        </w:rPr>
        <w:t xml:space="preserve"> need to consider what data and analysis we need to inform us about skills and education priorities.  </w:t>
      </w:r>
      <w:r w:rsidR="00321B09">
        <w:rPr>
          <w:rFonts w:cstheme="minorHAnsi"/>
        </w:rPr>
        <w:t>W</w:t>
      </w:r>
      <w:r>
        <w:rPr>
          <w:rFonts w:cstheme="minorHAnsi"/>
        </w:rPr>
        <w:t>e</w:t>
      </w:r>
      <w:r w:rsidR="00556FE3">
        <w:rPr>
          <w:rFonts w:cstheme="minorHAnsi"/>
        </w:rPr>
        <w:t xml:space="preserve"> need to consider how we can get a better picture of future skills needs and encourage more employers to work together with local training providers to ensure training is designed and delivered in ways that meet business needs</w:t>
      </w:r>
    </w:p>
    <w:p w14:paraId="7FD5F0CD" w14:textId="648374D6" w:rsidR="006365F3" w:rsidRDefault="0011263A" w:rsidP="003D0BBD">
      <w:pPr>
        <w:spacing w:after="0" w:line="276" w:lineRule="auto"/>
        <w:rPr>
          <w:rFonts w:cstheme="minorHAnsi"/>
        </w:rPr>
      </w:pPr>
      <w:r>
        <w:rPr>
          <w:rFonts w:cstheme="minorHAnsi"/>
        </w:rPr>
        <w:t xml:space="preserve"> </w:t>
      </w:r>
    </w:p>
    <w:p w14:paraId="67A07456" w14:textId="60F775EB" w:rsidR="001D2D79" w:rsidRPr="003D0BBD" w:rsidRDefault="006365F3" w:rsidP="00AA073A">
      <w:pPr>
        <w:spacing w:after="0" w:line="276" w:lineRule="auto"/>
        <w:rPr>
          <w:rFonts w:cstheme="minorHAnsi"/>
        </w:rPr>
      </w:pPr>
      <w:r w:rsidRPr="0011263A">
        <w:rPr>
          <w:rFonts w:cstheme="minorHAnsi"/>
          <w:b/>
        </w:rPr>
        <w:t>Local Industrial Strategy</w:t>
      </w:r>
      <w:r w:rsidR="00321B09">
        <w:rPr>
          <w:rFonts w:cstheme="minorHAnsi"/>
          <w:b/>
        </w:rPr>
        <w:t xml:space="preserve"> -</w:t>
      </w:r>
      <w:r w:rsidR="00321B09" w:rsidRPr="00321B09">
        <w:rPr>
          <w:rFonts w:cstheme="minorHAnsi"/>
        </w:rPr>
        <w:t xml:space="preserve"> b</w:t>
      </w:r>
      <w:r w:rsidR="00CE7133" w:rsidRPr="00321B09">
        <w:rPr>
          <w:rFonts w:cstheme="minorHAnsi"/>
        </w:rPr>
        <w:t>y</w:t>
      </w:r>
      <w:r w:rsidR="00CE7133" w:rsidRPr="003D0BBD">
        <w:rPr>
          <w:rFonts w:cstheme="minorHAnsi"/>
        </w:rPr>
        <w:t xml:space="preserve"> putting employers at the heart of our strategy, we have a much clearer understanding of the skills demanded by our local economy and the opportunities available to our local communities.  This fundamental approach sits at the heart of our Skills and Education strategy and </w:t>
      </w:r>
      <w:r w:rsidR="0011263A">
        <w:rPr>
          <w:rFonts w:cstheme="minorHAnsi"/>
        </w:rPr>
        <w:t xml:space="preserve">we need to ensure that it </w:t>
      </w:r>
      <w:r w:rsidR="00CE7133" w:rsidRPr="003D0BBD">
        <w:rPr>
          <w:rFonts w:cstheme="minorHAnsi"/>
        </w:rPr>
        <w:t>also feature</w:t>
      </w:r>
      <w:r w:rsidR="0011263A">
        <w:rPr>
          <w:rFonts w:cstheme="minorHAnsi"/>
        </w:rPr>
        <w:t>s</w:t>
      </w:r>
      <w:r w:rsidR="00CE7133" w:rsidRPr="003D0BBD">
        <w:rPr>
          <w:rFonts w:cstheme="minorHAnsi"/>
        </w:rPr>
        <w:t xml:space="preserve"> strongly in our Local Industrial Strategy.</w:t>
      </w:r>
      <w:r w:rsidR="0011263A">
        <w:rPr>
          <w:rFonts w:cstheme="minorHAnsi"/>
        </w:rPr>
        <w:t xml:space="preserve">  We had our first discussion on how this will be achieved at our December </w:t>
      </w:r>
      <w:r w:rsidR="00AA5561">
        <w:rPr>
          <w:rFonts w:cstheme="minorHAnsi"/>
        </w:rPr>
        <w:t xml:space="preserve">Board </w:t>
      </w:r>
      <w:r w:rsidR="0011263A">
        <w:rPr>
          <w:rFonts w:cstheme="minorHAnsi"/>
        </w:rPr>
        <w:t>meeting.</w:t>
      </w:r>
      <w:r w:rsidR="00E054AE">
        <w:rPr>
          <w:rFonts w:cstheme="minorHAnsi"/>
        </w:rPr>
        <w:t xml:space="preserve">  The Cheshire and Warrington Industrial Strategy is due to be published in the sum</w:t>
      </w:r>
      <w:bookmarkStart w:id="0" w:name="_GoBack"/>
      <w:bookmarkEnd w:id="0"/>
      <w:r w:rsidR="00E054AE">
        <w:rPr>
          <w:rFonts w:cstheme="minorHAnsi"/>
        </w:rPr>
        <w:t>mer</w:t>
      </w:r>
      <w:r w:rsidR="00AA073A">
        <w:rPr>
          <w:rFonts w:cstheme="minorHAnsi"/>
        </w:rPr>
        <w:t>.</w:t>
      </w:r>
    </w:p>
    <w:sectPr w:rsidR="001D2D79" w:rsidRPr="003D0B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F1CF0"/>
    <w:multiLevelType w:val="hybridMultilevel"/>
    <w:tmpl w:val="CFDCCE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38F550EA"/>
    <w:multiLevelType w:val="hybridMultilevel"/>
    <w:tmpl w:val="DFDEE396"/>
    <w:lvl w:ilvl="0" w:tplc="72B61248">
      <w:start w:val="1"/>
      <w:numFmt w:val="bullet"/>
      <w:lvlText w:val="•"/>
      <w:lvlJc w:val="left"/>
      <w:pPr>
        <w:tabs>
          <w:tab w:val="num" w:pos="318"/>
        </w:tabs>
        <w:ind w:left="318" w:hanging="360"/>
      </w:pPr>
      <w:rPr>
        <w:rFonts w:ascii="Arial" w:hAnsi="Arial" w:hint="default"/>
      </w:rPr>
    </w:lvl>
    <w:lvl w:ilvl="1" w:tplc="BE30AD4A" w:tentative="1">
      <w:start w:val="1"/>
      <w:numFmt w:val="bullet"/>
      <w:lvlText w:val="•"/>
      <w:lvlJc w:val="left"/>
      <w:pPr>
        <w:tabs>
          <w:tab w:val="num" w:pos="1038"/>
        </w:tabs>
        <w:ind w:left="1038" w:hanging="360"/>
      </w:pPr>
      <w:rPr>
        <w:rFonts w:ascii="Arial" w:hAnsi="Arial" w:hint="default"/>
      </w:rPr>
    </w:lvl>
    <w:lvl w:ilvl="2" w:tplc="7B5AC71A" w:tentative="1">
      <w:start w:val="1"/>
      <w:numFmt w:val="bullet"/>
      <w:lvlText w:val="•"/>
      <w:lvlJc w:val="left"/>
      <w:pPr>
        <w:tabs>
          <w:tab w:val="num" w:pos="1758"/>
        </w:tabs>
        <w:ind w:left="1758" w:hanging="360"/>
      </w:pPr>
      <w:rPr>
        <w:rFonts w:ascii="Arial" w:hAnsi="Arial" w:hint="default"/>
      </w:rPr>
    </w:lvl>
    <w:lvl w:ilvl="3" w:tplc="ED6A85D0" w:tentative="1">
      <w:start w:val="1"/>
      <w:numFmt w:val="bullet"/>
      <w:lvlText w:val="•"/>
      <w:lvlJc w:val="left"/>
      <w:pPr>
        <w:tabs>
          <w:tab w:val="num" w:pos="2478"/>
        </w:tabs>
        <w:ind w:left="2478" w:hanging="360"/>
      </w:pPr>
      <w:rPr>
        <w:rFonts w:ascii="Arial" w:hAnsi="Arial" w:hint="default"/>
      </w:rPr>
    </w:lvl>
    <w:lvl w:ilvl="4" w:tplc="FE56C976" w:tentative="1">
      <w:start w:val="1"/>
      <w:numFmt w:val="bullet"/>
      <w:lvlText w:val="•"/>
      <w:lvlJc w:val="left"/>
      <w:pPr>
        <w:tabs>
          <w:tab w:val="num" w:pos="3198"/>
        </w:tabs>
        <w:ind w:left="3198" w:hanging="360"/>
      </w:pPr>
      <w:rPr>
        <w:rFonts w:ascii="Arial" w:hAnsi="Arial" w:hint="default"/>
      </w:rPr>
    </w:lvl>
    <w:lvl w:ilvl="5" w:tplc="35882C68" w:tentative="1">
      <w:start w:val="1"/>
      <w:numFmt w:val="bullet"/>
      <w:lvlText w:val="•"/>
      <w:lvlJc w:val="left"/>
      <w:pPr>
        <w:tabs>
          <w:tab w:val="num" w:pos="3918"/>
        </w:tabs>
        <w:ind w:left="3918" w:hanging="360"/>
      </w:pPr>
      <w:rPr>
        <w:rFonts w:ascii="Arial" w:hAnsi="Arial" w:hint="default"/>
      </w:rPr>
    </w:lvl>
    <w:lvl w:ilvl="6" w:tplc="E678395E" w:tentative="1">
      <w:start w:val="1"/>
      <w:numFmt w:val="bullet"/>
      <w:lvlText w:val="•"/>
      <w:lvlJc w:val="left"/>
      <w:pPr>
        <w:tabs>
          <w:tab w:val="num" w:pos="4638"/>
        </w:tabs>
        <w:ind w:left="4638" w:hanging="360"/>
      </w:pPr>
      <w:rPr>
        <w:rFonts w:ascii="Arial" w:hAnsi="Arial" w:hint="default"/>
      </w:rPr>
    </w:lvl>
    <w:lvl w:ilvl="7" w:tplc="42C6F7DC" w:tentative="1">
      <w:start w:val="1"/>
      <w:numFmt w:val="bullet"/>
      <w:lvlText w:val="•"/>
      <w:lvlJc w:val="left"/>
      <w:pPr>
        <w:tabs>
          <w:tab w:val="num" w:pos="5358"/>
        </w:tabs>
        <w:ind w:left="5358" w:hanging="360"/>
      </w:pPr>
      <w:rPr>
        <w:rFonts w:ascii="Arial" w:hAnsi="Arial" w:hint="default"/>
      </w:rPr>
    </w:lvl>
    <w:lvl w:ilvl="8" w:tplc="3AA8944A" w:tentative="1">
      <w:start w:val="1"/>
      <w:numFmt w:val="bullet"/>
      <w:lvlText w:val="•"/>
      <w:lvlJc w:val="left"/>
      <w:pPr>
        <w:tabs>
          <w:tab w:val="num" w:pos="6078"/>
        </w:tabs>
        <w:ind w:left="6078" w:hanging="360"/>
      </w:pPr>
      <w:rPr>
        <w:rFonts w:ascii="Arial" w:hAnsi="Arial" w:hint="default"/>
      </w:rPr>
    </w:lvl>
  </w:abstractNum>
  <w:abstractNum w:abstractNumId="2" w15:restartNumberingAfterBreak="0">
    <w:nsid w:val="3A0917EA"/>
    <w:multiLevelType w:val="hybridMultilevel"/>
    <w:tmpl w:val="49804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A971D8"/>
    <w:multiLevelType w:val="hybridMultilevel"/>
    <w:tmpl w:val="86724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B67E05"/>
    <w:multiLevelType w:val="hybridMultilevel"/>
    <w:tmpl w:val="6688E3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03597E"/>
    <w:multiLevelType w:val="hybridMultilevel"/>
    <w:tmpl w:val="E83E11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7614CD6"/>
    <w:multiLevelType w:val="hybridMultilevel"/>
    <w:tmpl w:val="D2605F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5"/>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525"/>
    <w:rsid w:val="00044525"/>
    <w:rsid w:val="0011263A"/>
    <w:rsid w:val="001201CD"/>
    <w:rsid w:val="00133664"/>
    <w:rsid w:val="00170A72"/>
    <w:rsid w:val="00177542"/>
    <w:rsid w:val="001A5687"/>
    <w:rsid w:val="001D2D79"/>
    <w:rsid w:val="001E2835"/>
    <w:rsid w:val="00233301"/>
    <w:rsid w:val="002779D2"/>
    <w:rsid w:val="00321B09"/>
    <w:rsid w:val="003720C7"/>
    <w:rsid w:val="003D0BBD"/>
    <w:rsid w:val="00556FE3"/>
    <w:rsid w:val="00590BD5"/>
    <w:rsid w:val="005E3024"/>
    <w:rsid w:val="006365F3"/>
    <w:rsid w:val="0084660F"/>
    <w:rsid w:val="00956C64"/>
    <w:rsid w:val="00987FDE"/>
    <w:rsid w:val="009C5481"/>
    <w:rsid w:val="00A841A3"/>
    <w:rsid w:val="00AA073A"/>
    <w:rsid w:val="00AA5561"/>
    <w:rsid w:val="00AF7CB7"/>
    <w:rsid w:val="00C15ABE"/>
    <w:rsid w:val="00C853B1"/>
    <w:rsid w:val="00CE7133"/>
    <w:rsid w:val="00DF52EC"/>
    <w:rsid w:val="00E054AE"/>
    <w:rsid w:val="00E947BB"/>
    <w:rsid w:val="00FB1E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F0466"/>
  <w15:chartTrackingRefBased/>
  <w15:docId w15:val="{CFEEA737-2770-4B21-8949-32DC3EE26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7133"/>
    <w:pPr>
      <w:ind w:left="720"/>
      <w:contextualSpacing/>
    </w:pPr>
  </w:style>
  <w:style w:type="paragraph" w:styleId="NormalWeb">
    <w:name w:val="Normal (Web)"/>
    <w:basedOn w:val="Normal"/>
    <w:uiPriority w:val="99"/>
    <w:semiHidden/>
    <w:unhideWhenUsed/>
    <w:rsid w:val="00FB1E4E"/>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1012917">
      <w:bodyDiv w:val="1"/>
      <w:marLeft w:val="0"/>
      <w:marRight w:val="0"/>
      <w:marTop w:val="0"/>
      <w:marBottom w:val="0"/>
      <w:divBdr>
        <w:top w:val="none" w:sz="0" w:space="0" w:color="auto"/>
        <w:left w:val="none" w:sz="0" w:space="0" w:color="auto"/>
        <w:bottom w:val="none" w:sz="0" w:space="0" w:color="auto"/>
        <w:right w:val="none" w:sz="0" w:space="0" w:color="auto"/>
      </w:divBdr>
    </w:div>
    <w:div w:id="1106578547">
      <w:bodyDiv w:val="1"/>
      <w:marLeft w:val="0"/>
      <w:marRight w:val="0"/>
      <w:marTop w:val="0"/>
      <w:marBottom w:val="0"/>
      <w:divBdr>
        <w:top w:val="none" w:sz="0" w:space="0" w:color="auto"/>
        <w:left w:val="none" w:sz="0" w:space="0" w:color="auto"/>
        <w:bottom w:val="none" w:sz="0" w:space="0" w:color="auto"/>
        <w:right w:val="none" w:sz="0" w:space="0" w:color="auto"/>
      </w:divBdr>
      <w:divsChild>
        <w:div w:id="1443767185">
          <w:marLeft w:val="547"/>
          <w:marRight w:val="0"/>
          <w:marTop w:val="106"/>
          <w:marBottom w:val="0"/>
          <w:divBdr>
            <w:top w:val="none" w:sz="0" w:space="0" w:color="auto"/>
            <w:left w:val="none" w:sz="0" w:space="0" w:color="auto"/>
            <w:bottom w:val="none" w:sz="0" w:space="0" w:color="auto"/>
            <w:right w:val="none" w:sz="0" w:space="0" w:color="auto"/>
          </w:divBdr>
        </w:div>
        <w:div w:id="805590002">
          <w:marLeft w:val="547"/>
          <w:marRight w:val="0"/>
          <w:marTop w:val="106"/>
          <w:marBottom w:val="0"/>
          <w:divBdr>
            <w:top w:val="none" w:sz="0" w:space="0" w:color="auto"/>
            <w:left w:val="none" w:sz="0" w:space="0" w:color="auto"/>
            <w:bottom w:val="none" w:sz="0" w:space="0" w:color="auto"/>
            <w:right w:val="none" w:sz="0" w:space="0" w:color="auto"/>
          </w:divBdr>
        </w:div>
        <w:div w:id="1349478239">
          <w:marLeft w:val="547"/>
          <w:marRight w:val="0"/>
          <w:marTop w:val="10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1640</Words>
  <Characters>9350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Jackson</dc:creator>
  <cp:keywords/>
  <dc:description/>
  <cp:lastModifiedBy>Pat Jackson</cp:lastModifiedBy>
  <cp:revision>2</cp:revision>
  <dcterms:created xsi:type="dcterms:W3CDTF">2018-12-21T14:44:00Z</dcterms:created>
  <dcterms:modified xsi:type="dcterms:W3CDTF">2018-12-21T14:44:00Z</dcterms:modified>
</cp:coreProperties>
</file>